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76016" w14:textId="77777777" w:rsidR="00DE38FE" w:rsidRPr="00E266E5" w:rsidRDefault="00DE38FE" w:rsidP="00DE38FE">
      <w:pPr>
        <w:rPr>
          <w:rFonts w:eastAsia="標楷體"/>
          <w:b/>
          <w:color w:val="000000"/>
          <w:sz w:val="28"/>
        </w:rPr>
      </w:pPr>
      <w:r w:rsidRPr="00E266E5">
        <w:rPr>
          <w:rFonts w:eastAsia="標楷體" w:hint="eastAsia"/>
          <w:b/>
          <w:bCs/>
          <w:noProof/>
          <w:color w:val="000000"/>
          <w:sz w:val="28"/>
        </w:rPr>
        <w:t>四、</w:t>
      </w:r>
      <w:r w:rsidRPr="00E266E5">
        <w:rPr>
          <w:rFonts w:eastAsia="標楷體" w:hint="eastAsia"/>
          <w:b/>
          <w:color w:val="000000"/>
          <w:sz w:val="28"/>
        </w:rPr>
        <w:t>整合型研究計畫項目及重點說明：</w:t>
      </w:r>
    </w:p>
    <w:p w14:paraId="647DCFE2" w14:textId="77777777" w:rsidR="00DE38FE" w:rsidRPr="00E266E5" w:rsidRDefault="00DE38FE" w:rsidP="00DE38FE">
      <w:pPr>
        <w:numPr>
          <w:ilvl w:val="0"/>
          <w:numId w:val="1"/>
        </w:numPr>
        <w:spacing w:beforeLines="50" w:before="180" w:line="320" w:lineRule="exact"/>
        <w:rPr>
          <w:rFonts w:eastAsia="標楷體"/>
          <w:color w:val="000000"/>
        </w:rPr>
      </w:pPr>
      <w:r w:rsidRPr="00E266E5">
        <w:rPr>
          <w:rFonts w:eastAsia="標楷體" w:hint="eastAsia"/>
          <w:color w:val="000000"/>
        </w:rPr>
        <w:t>整合型研究計畫重點說明：</w:t>
      </w:r>
      <w:r w:rsidRPr="00E266E5">
        <w:rPr>
          <w:rFonts w:eastAsia="標楷體"/>
          <w:color w:val="000000"/>
        </w:rPr>
        <w:t xml:space="preserve"> </w:t>
      </w:r>
      <w:r w:rsidRPr="00E266E5">
        <w:rPr>
          <w:rFonts w:eastAsia="標楷體" w:hint="eastAsia"/>
          <w:color w:val="000000"/>
        </w:rPr>
        <w:br/>
      </w:r>
      <w:r w:rsidRPr="00E266E5">
        <w:rPr>
          <w:rFonts w:eastAsia="標楷體" w:hint="eastAsia"/>
          <w:color w:val="000000"/>
        </w:rPr>
        <w:t>請就下列各點</w:t>
      </w:r>
      <w:proofErr w:type="gramStart"/>
      <w:r w:rsidRPr="00E266E5">
        <w:rPr>
          <w:rFonts w:eastAsia="標楷體" w:hint="eastAsia"/>
          <w:color w:val="000000"/>
        </w:rPr>
        <w:t>分項述明</w:t>
      </w:r>
      <w:proofErr w:type="gramEnd"/>
      <w:r w:rsidRPr="00E266E5">
        <w:rPr>
          <w:rFonts w:eastAsia="標楷體" w:hint="eastAsia"/>
          <w:color w:val="000000"/>
        </w:rPr>
        <w:t>：</w:t>
      </w:r>
    </w:p>
    <w:p w14:paraId="499CEB2B" w14:textId="77777777" w:rsidR="00DE38FE" w:rsidRPr="00C53564" w:rsidRDefault="00DE38FE" w:rsidP="00DE38FE">
      <w:pPr>
        <w:numPr>
          <w:ilvl w:val="1"/>
          <w:numId w:val="1"/>
        </w:numPr>
        <w:spacing w:line="320" w:lineRule="exact"/>
        <w:ind w:rightChars="188" w:right="451"/>
        <w:jc w:val="both"/>
        <w:rPr>
          <w:rFonts w:eastAsia="標楷體"/>
        </w:rPr>
      </w:pPr>
      <w:r w:rsidRPr="00E266E5">
        <w:rPr>
          <w:rFonts w:eastAsia="標楷體"/>
          <w:color w:val="000000"/>
        </w:rPr>
        <w:t>整合之必要性：包括總體目標、整體分工合作架構及各子計畫間之相關性與整合程度。</w:t>
      </w:r>
      <w:r w:rsidR="00441C05" w:rsidRPr="00C53564">
        <w:rPr>
          <w:rFonts w:eastAsia="標楷體" w:hint="eastAsia"/>
        </w:rPr>
        <w:t>若申請「合作型計畫」，請</w:t>
      </w:r>
      <w:r w:rsidR="00441C05" w:rsidRPr="00C53564">
        <w:rPr>
          <w:rFonts w:eastAsia="標楷體"/>
        </w:rPr>
        <w:t>說明藥物開發與</w:t>
      </w:r>
      <w:r w:rsidR="00441C05" w:rsidRPr="00C53564">
        <w:rPr>
          <w:rFonts w:eastAsia="標楷體"/>
        </w:rPr>
        <w:t xml:space="preserve"> AI </w:t>
      </w:r>
      <w:r w:rsidR="00441C05" w:rsidRPr="00C53564">
        <w:rPr>
          <w:rFonts w:eastAsia="標楷體"/>
        </w:rPr>
        <w:t>軟體技術團隊的合作與串聯方式。</w:t>
      </w:r>
    </w:p>
    <w:p w14:paraId="23F69C4D" w14:textId="77777777" w:rsidR="00DE38FE" w:rsidRPr="00E266E5" w:rsidRDefault="00DE38FE" w:rsidP="00DE38FE">
      <w:pPr>
        <w:numPr>
          <w:ilvl w:val="1"/>
          <w:numId w:val="1"/>
        </w:numPr>
        <w:spacing w:line="320" w:lineRule="exact"/>
        <w:ind w:rightChars="188" w:right="451"/>
        <w:jc w:val="both"/>
        <w:rPr>
          <w:rFonts w:eastAsia="標楷體"/>
          <w:color w:val="000000"/>
        </w:rPr>
      </w:pPr>
      <w:r w:rsidRPr="00E266E5">
        <w:rPr>
          <w:rFonts w:eastAsia="標楷體"/>
          <w:color w:val="000000"/>
        </w:rPr>
        <w:t>人力配合度：包括總計畫主持人協調領導能力、各子計畫主持人之專業能力及合作諧和性。</w:t>
      </w:r>
    </w:p>
    <w:p w14:paraId="46D6FAFB" w14:textId="77777777" w:rsidR="00DE38FE" w:rsidRPr="00E266E5" w:rsidRDefault="00DE38FE" w:rsidP="00DE38FE">
      <w:pPr>
        <w:numPr>
          <w:ilvl w:val="1"/>
          <w:numId w:val="1"/>
        </w:numPr>
        <w:spacing w:line="320" w:lineRule="exact"/>
        <w:ind w:rightChars="188" w:right="451"/>
        <w:jc w:val="both"/>
        <w:rPr>
          <w:rFonts w:eastAsia="標楷體"/>
          <w:color w:val="000000"/>
        </w:rPr>
      </w:pPr>
      <w:r w:rsidRPr="00E266E5">
        <w:rPr>
          <w:rFonts w:eastAsia="標楷體"/>
          <w:color w:val="000000"/>
        </w:rPr>
        <w:t>資源之整合：包括各子計畫所需各項儀器設備之共用情況及研究經驗與成果交流情況。</w:t>
      </w:r>
    </w:p>
    <w:p w14:paraId="40675430" w14:textId="77777777" w:rsidR="00DE38FE" w:rsidRPr="00E266E5" w:rsidRDefault="00DE38FE" w:rsidP="00DE38FE">
      <w:pPr>
        <w:numPr>
          <w:ilvl w:val="1"/>
          <w:numId w:val="1"/>
        </w:numPr>
        <w:spacing w:line="320" w:lineRule="exact"/>
        <w:ind w:rightChars="188" w:right="451"/>
        <w:jc w:val="both"/>
        <w:rPr>
          <w:rFonts w:eastAsia="標楷體"/>
          <w:color w:val="000000"/>
        </w:rPr>
      </w:pPr>
      <w:r w:rsidRPr="00E266E5">
        <w:rPr>
          <w:rFonts w:eastAsia="標楷體"/>
          <w:color w:val="000000"/>
        </w:rPr>
        <w:t>申請機構或其他單位之配合度。</w:t>
      </w:r>
    </w:p>
    <w:p w14:paraId="57158995" w14:textId="77777777" w:rsidR="00DE38FE" w:rsidRDefault="00DE38FE" w:rsidP="00DE38FE">
      <w:pPr>
        <w:numPr>
          <w:ilvl w:val="1"/>
          <w:numId w:val="1"/>
        </w:numPr>
        <w:spacing w:line="320" w:lineRule="exact"/>
        <w:ind w:rightChars="188" w:right="451"/>
        <w:jc w:val="both"/>
        <w:rPr>
          <w:rFonts w:eastAsia="標楷體"/>
          <w:color w:val="000000"/>
        </w:rPr>
      </w:pPr>
      <w:r w:rsidRPr="00E266E5">
        <w:rPr>
          <w:rFonts w:eastAsia="標楷體"/>
          <w:color w:val="000000"/>
        </w:rPr>
        <w:t>預期綜合效益。</w:t>
      </w:r>
    </w:p>
    <w:p w14:paraId="704BF24A" w14:textId="77777777" w:rsidR="00D77F6A" w:rsidRDefault="00D77F6A" w:rsidP="00D77F6A">
      <w:pPr>
        <w:spacing w:line="320" w:lineRule="exact"/>
        <w:ind w:left="794" w:rightChars="188" w:right="451"/>
        <w:jc w:val="both"/>
        <w:rPr>
          <w:rFonts w:eastAsia="標楷體"/>
          <w:color w:val="000000"/>
        </w:rPr>
      </w:pPr>
    </w:p>
    <w:p w14:paraId="2C9B06EE" w14:textId="77777777" w:rsidR="00DE38FE" w:rsidRPr="00D8003F" w:rsidRDefault="00DE38FE" w:rsidP="00DE38FE">
      <w:pPr>
        <w:numPr>
          <w:ilvl w:val="0"/>
          <w:numId w:val="1"/>
        </w:numPr>
        <w:spacing w:line="240" w:lineRule="atLeast"/>
        <w:jc w:val="both"/>
        <w:rPr>
          <w:rFonts w:eastAsia="標楷體"/>
          <w:szCs w:val="22"/>
        </w:rPr>
      </w:pPr>
      <w:r w:rsidRPr="00D8003F">
        <w:rPr>
          <w:rFonts w:eastAsia="標楷體"/>
          <w:szCs w:val="22"/>
        </w:rPr>
        <w:t>計畫分年目標及預期關鍵成果</w:t>
      </w:r>
    </w:p>
    <w:p w14:paraId="5265B0A7" w14:textId="77777777" w:rsidR="00DE38FE" w:rsidRPr="00D8003F" w:rsidRDefault="00DE38FE" w:rsidP="00DE38FE">
      <w:pPr>
        <w:spacing w:line="240" w:lineRule="atLeast"/>
        <w:ind w:left="567"/>
        <w:jc w:val="both"/>
        <w:rPr>
          <w:rFonts w:eastAsia="標楷體"/>
          <w:szCs w:val="22"/>
        </w:rPr>
      </w:pPr>
      <w:r w:rsidRPr="005B2FE4">
        <w:rPr>
          <w:rFonts w:eastAsia="標楷體" w:hint="eastAsia"/>
        </w:rPr>
        <w:t>本計畫為單一整合型研究計畫，並以藥物開發或</w:t>
      </w:r>
      <w:r w:rsidRPr="005B2FE4">
        <w:rPr>
          <w:rFonts w:eastAsia="標楷體" w:hint="eastAsia"/>
        </w:rPr>
        <w:t>/</w:t>
      </w:r>
      <w:r w:rsidRPr="005B2FE4">
        <w:rPr>
          <w:rFonts w:eastAsia="標楷體" w:hint="eastAsia"/>
        </w:rPr>
        <w:t>及支援臨床前藥物研發流程之</w:t>
      </w:r>
      <w:r w:rsidRPr="005B2FE4">
        <w:rPr>
          <w:rFonts w:eastAsia="標楷體" w:hint="eastAsia"/>
        </w:rPr>
        <w:t xml:space="preserve">AI </w:t>
      </w:r>
      <w:r w:rsidRPr="005B2FE4">
        <w:rPr>
          <w:rFonts w:eastAsia="標楷體" w:hint="eastAsia"/>
        </w:rPr>
        <w:t>軟體技術開發為導向。計畫主持人可依各階段目標，整合藥物臨床前開發或軟體技術開發所需之資源與跨領域團隊，並配合實際開發進度</w:t>
      </w:r>
      <w:proofErr w:type="gramStart"/>
      <w:r w:rsidRPr="005B2FE4">
        <w:rPr>
          <w:rFonts w:eastAsia="標楷體" w:hint="eastAsia"/>
        </w:rPr>
        <w:t>採</w:t>
      </w:r>
      <w:proofErr w:type="gramEnd"/>
      <w:r w:rsidRPr="005B2FE4">
        <w:rPr>
          <w:rFonts w:eastAsia="標楷體" w:hint="eastAsia"/>
        </w:rPr>
        <w:t>行分年、分階段之滾動式調整，以確保各項成果得以有效銜接與持續推進。除強調計畫可行性、原創性及產業效益外，本計畫</w:t>
      </w:r>
      <w:r>
        <w:rPr>
          <w:rFonts w:eastAsia="標楷體" w:hint="eastAsia"/>
        </w:rPr>
        <w:t>應</w:t>
      </w:r>
      <w:r w:rsidRPr="005B2FE4">
        <w:rPr>
          <w:rFonts w:eastAsia="標楷體" w:hint="eastAsia"/>
        </w:rPr>
        <w:t>具備良好的整合性與合作性，並確保各階段或各模組目標之間具有互補性與協同效應，以提升整體研發效能及成果轉譯價值。</w:t>
      </w:r>
    </w:p>
    <w:p w14:paraId="2236C87E" w14:textId="0E2CB393" w:rsidR="00DE38FE" w:rsidRDefault="00DE38FE" w:rsidP="00DE38FE">
      <w:pPr>
        <w:spacing w:line="240" w:lineRule="atLeast"/>
        <w:jc w:val="both"/>
        <w:rPr>
          <w:rFonts w:eastAsia="標楷體"/>
          <w:color w:val="000000" w:themeColor="text1"/>
          <w:szCs w:val="22"/>
        </w:rPr>
      </w:pPr>
      <w:r w:rsidRPr="00D8003F">
        <w:rPr>
          <w:rFonts w:eastAsia="標楷體"/>
          <w:color w:val="000000" w:themeColor="text1"/>
          <w:szCs w:val="22"/>
        </w:rPr>
        <w:t>表：年度預定目標及預期成果表</w:t>
      </w:r>
      <w:r w:rsidR="00441C05" w:rsidRPr="00441C05">
        <w:rPr>
          <w:rFonts w:ascii="標楷體" w:eastAsia="標楷體" w:hAnsi="標楷體"/>
          <w:color w:val="000000" w:themeColor="text1"/>
          <w:szCs w:val="22"/>
        </w:rPr>
        <w:t>(</w:t>
      </w:r>
      <w:r w:rsidR="00A545F3">
        <w:rPr>
          <w:rFonts w:eastAsia="標楷體" w:hint="eastAsia"/>
          <w:color w:val="000000" w:themeColor="text1"/>
          <w:szCs w:val="22"/>
        </w:rPr>
        <w:t>如</w:t>
      </w:r>
      <w:r w:rsidR="00C53564">
        <w:rPr>
          <w:rFonts w:eastAsia="標楷體" w:hint="eastAsia"/>
          <w:color w:val="000000" w:themeColor="text1"/>
          <w:szCs w:val="22"/>
        </w:rPr>
        <w:t>預期執行</w:t>
      </w:r>
      <w:r w:rsidR="00A545F3" w:rsidRPr="00A545F3">
        <w:rPr>
          <w:rFonts w:eastAsia="標楷體" w:hint="eastAsia"/>
          <w:color w:val="000000" w:themeColor="text1"/>
          <w:szCs w:val="22"/>
        </w:rPr>
        <w:t>臨床前</w:t>
      </w:r>
      <w:r w:rsidR="00A545F3" w:rsidRPr="00A545F3">
        <w:rPr>
          <w:rFonts w:eastAsia="標楷體"/>
          <w:color w:val="000000" w:themeColor="text1"/>
          <w:szCs w:val="22"/>
        </w:rPr>
        <w:t>CRO</w:t>
      </w:r>
      <w:r w:rsidR="00C53564">
        <w:rPr>
          <w:rFonts w:eastAsia="標楷體" w:hint="eastAsia"/>
          <w:color w:val="000000" w:themeColor="text1"/>
          <w:szCs w:val="22"/>
        </w:rPr>
        <w:t>試驗項目</w:t>
      </w:r>
      <w:r w:rsidR="00A545F3" w:rsidRPr="00A545F3">
        <w:rPr>
          <w:rFonts w:eastAsia="標楷體"/>
        </w:rPr>
        <w:t>，請</w:t>
      </w:r>
      <w:r w:rsidR="00C53564">
        <w:rPr>
          <w:rFonts w:eastAsia="標楷體" w:hint="eastAsia"/>
        </w:rPr>
        <w:t>包含於</w:t>
      </w:r>
      <w:r w:rsidR="00A545F3" w:rsidRPr="00A545F3">
        <w:rPr>
          <w:rFonts w:eastAsia="標楷體"/>
        </w:rPr>
        <w:t>預估經費</w:t>
      </w:r>
      <w:r w:rsidR="00C53564">
        <w:rPr>
          <w:rFonts w:eastAsia="標楷體" w:hint="eastAsia"/>
        </w:rPr>
        <w:t>中</w:t>
      </w:r>
      <w:r w:rsidRPr="00441C05">
        <w:rPr>
          <w:rFonts w:ascii="標楷體" w:eastAsia="標楷體" w:hAnsi="標楷體"/>
          <w:color w:val="000000" w:themeColor="text1"/>
          <w:szCs w:val="22"/>
        </w:rPr>
        <w:t>)</w:t>
      </w:r>
    </w:p>
    <w:tbl>
      <w:tblPr>
        <w:tblStyle w:val="a3"/>
        <w:tblW w:w="10490" w:type="dxa"/>
        <w:tblInd w:w="-5" w:type="dxa"/>
        <w:tblLook w:val="04A0" w:firstRow="1" w:lastRow="0" w:firstColumn="1" w:lastColumn="0" w:noHBand="0" w:noVBand="1"/>
      </w:tblPr>
      <w:tblGrid>
        <w:gridCol w:w="1466"/>
        <w:gridCol w:w="1559"/>
        <w:gridCol w:w="1807"/>
        <w:gridCol w:w="1311"/>
        <w:gridCol w:w="1418"/>
        <w:gridCol w:w="1559"/>
        <w:gridCol w:w="1370"/>
      </w:tblGrid>
      <w:tr w:rsidR="00DE38FE" w14:paraId="58FED259" w14:textId="77777777" w:rsidTr="00E61ABA">
        <w:tc>
          <w:tcPr>
            <w:tcW w:w="1466" w:type="dxa"/>
            <w:shd w:val="clear" w:color="auto" w:fill="BFBFBF" w:themeFill="background1" w:themeFillShade="BF"/>
          </w:tcPr>
          <w:p w14:paraId="2AB64ABD" w14:textId="77777777" w:rsidR="00DE38FE" w:rsidRPr="006159DD" w:rsidRDefault="00DE38FE" w:rsidP="00E61ABA">
            <w:pPr>
              <w:spacing w:line="240" w:lineRule="atLeast"/>
              <w:jc w:val="both"/>
              <w:rPr>
                <w:rFonts w:eastAsia="標楷體"/>
                <w:b/>
                <w:color w:val="000000" w:themeColor="text1"/>
                <w:szCs w:val="22"/>
              </w:rPr>
            </w:pPr>
            <w:r w:rsidRPr="006159DD">
              <w:rPr>
                <w:rFonts w:eastAsia="標楷體" w:hint="eastAsia"/>
                <w:b/>
                <w:color w:val="000000" w:themeColor="text1"/>
                <w:szCs w:val="22"/>
              </w:rPr>
              <w:t>計畫類型</w:t>
            </w:r>
          </w:p>
        </w:tc>
        <w:tc>
          <w:tcPr>
            <w:tcW w:w="4677" w:type="dxa"/>
            <w:gridSpan w:val="3"/>
            <w:shd w:val="clear" w:color="auto" w:fill="BFBFBF" w:themeFill="background1" w:themeFillShade="BF"/>
          </w:tcPr>
          <w:p w14:paraId="2E5DFAA5" w14:textId="77777777" w:rsidR="00DE38FE" w:rsidRPr="006159DD" w:rsidRDefault="00DE38FE" w:rsidP="00E61ABA">
            <w:pPr>
              <w:spacing w:line="240" w:lineRule="atLeast"/>
              <w:jc w:val="center"/>
              <w:rPr>
                <w:rFonts w:eastAsia="標楷體"/>
                <w:b/>
                <w:color w:val="000000" w:themeColor="text1"/>
                <w:szCs w:val="22"/>
              </w:rPr>
            </w:pPr>
            <w:r w:rsidRPr="006159DD">
              <w:rPr>
                <w:rFonts w:eastAsia="標楷體" w:hint="eastAsia"/>
                <w:b/>
                <w:color w:val="000000" w:themeColor="text1"/>
                <w:szCs w:val="22"/>
              </w:rPr>
              <w:t>AI</w:t>
            </w:r>
            <w:r w:rsidRPr="006159DD">
              <w:rPr>
                <w:rFonts w:eastAsia="標楷體" w:hint="eastAsia"/>
                <w:b/>
                <w:color w:val="000000" w:themeColor="text1"/>
                <w:szCs w:val="22"/>
              </w:rPr>
              <w:t>藥物開發</w:t>
            </w:r>
          </w:p>
        </w:tc>
        <w:tc>
          <w:tcPr>
            <w:tcW w:w="4347" w:type="dxa"/>
            <w:gridSpan w:val="3"/>
            <w:shd w:val="clear" w:color="auto" w:fill="BFBFBF" w:themeFill="background1" w:themeFillShade="BF"/>
          </w:tcPr>
          <w:p w14:paraId="66655871" w14:textId="77777777" w:rsidR="00DE38FE" w:rsidRPr="006159DD" w:rsidRDefault="00DE38FE" w:rsidP="00E61ABA">
            <w:pPr>
              <w:spacing w:line="240" w:lineRule="atLeast"/>
              <w:jc w:val="center"/>
              <w:rPr>
                <w:rFonts w:eastAsia="標楷體"/>
                <w:b/>
                <w:color w:val="000000" w:themeColor="text1"/>
                <w:szCs w:val="22"/>
              </w:rPr>
            </w:pPr>
            <w:r w:rsidRPr="006159DD">
              <w:rPr>
                <w:rFonts w:eastAsia="標楷體" w:hint="eastAsia"/>
                <w:b/>
                <w:color w:val="000000" w:themeColor="text1"/>
                <w:szCs w:val="22"/>
              </w:rPr>
              <w:t>AI</w:t>
            </w:r>
            <w:r w:rsidRPr="006159DD">
              <w:rPr>
                <w:rFonts w:eastAsia="標楷體" w:hint="eastAsia"/>
                <w:b/>
                <w:color w:val="000000" w:themeColor="text1"/>
                <w:szCs w:val="22"/>
              </w:rPr>
              <w:t>軟體技術開發</w:t>
            </w:r>
          </w:p>
        </w:tc>
      </w:tr>
      <w:tr w:rsidR="00DE38FE" w14:paraId="7D42C979" w14:textId="77777777" w:rsidTr="00E61ABA">
        <w:tc>
          <w:tcPr>
            <w:tcW w:w="1466" w:type="dxa"/>
          </w:tcPr>
          <w:p w14:paraId="42D87E5E" w14:textId="77777777" w:rsidR="00DE38FE" w:rsidRPr="006159DD" w:rsidRDefault="00DE38FE" w:rsidP="00E61ABA">
            <w:pPr>
              <w:spacing w:line="240" w:lineRule="atLeast"/>
              <w:jc w:val="both"/>
              <w:rPr>
                <w:rFonts w:eastAsia="標楷體"/>
                <w:b/>
                <w:color w:val="000000" w:themeColor="text1"/>
                <w:szCs w:val="22"/>
              </w:rPr>
            </w:pPr>
            <w:r w:rsidRPr="006159DD">
              <w:rPr>
                <w:rFonts w:eastAsia="標楷體" w:hint="eastAsia"/>
                <w:b/>
                <w:color w:val="000000" w:themeColor="text1"/>
                <w:szCs w:val="22"/>
              </w:rPr>
              <w:t>OKR</w:t>
            </w:r>
          </w:p>
        </w:tc>
        <w:tc>
          <w:tcPr>
            <w:tcW w:w="1559" w:type="dxa"/>
          </w:tcPr>
          <w:p w14:paraId="0674B46B" w14:textId="77777777" w:rsidR="00DE38FE" w:rsidRPr="006159DD" w:rsidRDefault="00DE38FE" w:rsidP="00E61ABA">
            <w:pPr>
              <w:spacing w:line="240" w:lineRule="atLeast"/>
              <w:jc w:val="center"/>
              <w:rPr>
                <w:rFonts w:eastAsia="標楷體"/>
                <w:b/>
                <w:color w:val="000000" w:themeColor="text1"/>
                <w:szCs w:val="22"/>
              </w:rPr>
            </w:pPr>
            <w:r w:rsidRPr="006159DD">
              <w:rPr>
                <w:rFonts w:eastAsia="標楷體" w:hint="eastAsia"/>
                <w:b/>
                <w:color w:val="000000" w:themeColor="text1"/>
                <w:szCs w:val="22"/>
              </w:rPr>
              <w:t>階段性目標</w:t>
            </w:r>
          </w:p>
        </w:tc>
        <w:tc>
          <w:tcPr>
            <w:tcW w:w="1807" w:type="dxa"/>
          </w:tcPr>
          <w:p w14:paraId="463A1F4C" w14:textId="77777777" w:rsidR="00DE38FE" w:rsidRDefault="00DE38FE" w:rsidP="00E61ABA">
            <w:pPr>
              <w:spacing w:line="240" w:lineRule="atLeast"/>
              <w:jc w:val="center"/>
              <w:rPr>
                <w:rFonts w:eastAsia="標楷體"/>
                <w:b/>
                <w:color w:val="000000" w:themeColor="text1"/>
                <w:szCs w:val="22"/>
              </w:rPr>
            </w:pPr>
            <w:r w:rsidRPr="006159DD">
              <w:rPr>
                <w:rFonts w:eastAsia="標楷體" w:hint="eastAsia"/>
                <w:b/>
                <w:color w:val="000000" w:themeColor="text1"/>
                <w:szCs w:val="22"/>
              </w:rPr>
              <w:t>預期成果</w:t>
            </w:r>
          </w:p>
          <w:p w14:paraId="3ECF89D1" w14:textId="77777777" w:rsidR="00DE38FE" w:rsidRPr="009F516B" w:rsidRDefault="00DE38FE" w:rsidP="00E61ABA">
            <w:pPr>
              <w:spacing w:line="240" w:lineRule="atLeast"/>
              <w:jc w:val="center"/>
              <w:rPr>
                <w:rFonts w:eastAsia="標楷體"/>
                <w:b/>
                <w:color w:val="000000" w:themeColor="text1"/>
                <w:szCs w:val="22"/>
              </w:rPr>
            </w:pPr>
            <w:r w:rsidRPr="009F516B">
              <w:rPr>
                <w:rFonts w:ascii="標楷體" w:eastAsia="標楷體" w:hAnsi="標楷體" w:hint="eastAsia"/>
                <w:b/>
              </w:rPr>
              <w:t>(量化指標/質化說明)</w:t>
            </w:r>
          </w:p>
        </w:tc>
        <w:tc>
          <w:tcPr>
            <w:tcW w:w="1311" w:type="dxa"/>
          </w:tcPr>
          <w:p w14:paraId="3AE6DD49" w14:textId="77777777" w:rsidR="00DE38FE" w:rsidRDefault="00DE38FE" w:rsidP="00E61ABA">
            <w:pPr>
              <w:spacing w:line="240" w:lineRule="atLeast"/>
              <w:jc w:val="center"/>
              <w:rPr>
                <w:rFonts w:eastAsia="標楷體"/>
                <w:b/>
                <w:color w:val="000000" w:themeColor="text1"/>
                <w:szCs w:val="22"/>
              </w:rPr>
            </w:pPr>
            <w:r>
              <w:rPr>
                <w:rFonts w:eastAsia="標楷體" w:hint="eastAsia"/>
                <w:b/>
                <w:color w:val="000000" w:themeColor="text1"/>
                <w:szCs w:val="22"/>
              </w:rPr>
              <w:t>經費預估</w:t>
            </w:r>
          </w:p>
          <w:p w14:paraId="45C40280" w14:textId="77777777" w:rsidR="00DE38FE" w:rsidRPr="006159DD" w:rsidRDefault="00DE38FE" w:rsidP="00E61ABA">
            <w:pPr>
              <w:spacing w:line="240" w:lineRule="atLeast"/>
              <w:jc w:val="center"/>
              <w:rPr>
                <w:rFonts w:eastAsia="標楷體"/>
                <w:b/>
                <w:color w:val="000000" w:themeColor="text1"/>
                <w:szCs w:val="22"/>
              </w:rPr>
            </w:pPr>
            <w:r w:rsidRPr="006159DD">
              <w:rPr>
                <w:rFonts w:eastAsia="標楷體"/>
                <w:b/>
                <w:kern w:val="0"/>
              </w:rPr>
              <w:t>(</w:t>
            </w:r>
            <w:r w:rsidRPr="006159DD">
              <w:rPr>
                <w:rFonts w:eastAsia="標楷體"/>
                <w:b/>
                <w:kern w:val="0"/>
              </w:rPr>
              <w:t>元</w:t>
            </w:r>
            <w:proofErr w:type="gramStart"/>
            <w:r w:rsidRPr="006159DD">
              <w:rPr>
                <w:rFonts w:eastAsia="標楷體"/>
                <w:b/>
                <w:bCs/>
              </w:rPr>
              <w:t>）</w:t>
            </w:r>
            <w:proofErr w:type="gramEnd"/>
          </w:p>
        </w:tc>
        <w:tc>
          <w:tcPr>
            <w:tcW w:w="1418" w:type="dxa"/>
          </w:tcPr>
          <w:p w14:paraId="0BA0BF32" w14:textId="77777777" w:rsidR="00DE38FE" w:rsidRPr="006159DD" w:rsidRDefault="00DE38FE" w:rsidP="00E61ABA">
            <w:pPr>
              <w:spacing w:line="240" w:lineRule="atLeast"/>
              <w:jc w:val="center"/>
              <w:rPr>
                <w:rFonts w:eastAsia="標楷體"/>
                <w:b/>
                <w:color w:val="000000" w:themeColor="text1"/>
                <w:szCs w:val="22"/>
              </w:rPr>
            </w:pPr>
            <w:r w:rsidRPr="006159DD">
              <w:rPr>
                <w:rFonts w:eastAsia="標楷體" w:hint="eastAsia"/>
                <w:b/>
                <w:color w:val="000000" w:themeColor="text1"/>
                <w:szCs w:val="22"/>
              </w:rPr>
              <w:t>階段性目標</w:t>
            </w:r>
          </w:p>
        </w:tc>
        <w:tc>
          <w:tcPr>
            <w:tcW w:w="1559" w:type="dxa"/>
          </w:tcPr>
          <w:p w14:paraId="30D39AB6" w14:textId="77777777" w:rsidR="00DE38FE" w:rsidRDefault="00DE38FE" w:rsidP="00E61ABA">
            <w:pPr>
              <w:spacing w:line="240" w:lineRule="atLeast"/>
              <w:jc w:val="center"/>
              <w:rPr>
                <w:rFonts w:eastAsia="標楷體"/>
                <w:b/>
                <w:color w:val="000000" w:themeColor="text1"/>
                <w:szCs w:val="22"/>
              </w:rPr>
            </w:pPr>
            <w:r w:rsidRPr="006159DD">
              <w:rPr>
                <w:rFonts w:eastAsia="標楷體" w:hint="eastAsia"/>
                <w:b/>
                <w:color w:val="000000" w:themeColor="text1"/>
                <w:szCs w:val="22"/>
              </w:rPr>
              <w:t>預期成果</w:t>
            </w:r>
          </w:p>
          <w:p w14:paraId="40E2FEC6" w14:textId="77777777" w:rsidR="00DE38FE" w:rsidRPr="009F516B" w:rsidRDefault="00DE38FE" w:rsidP="00E61ABA">
            <w:pPr>
              <w:spacing w:line="240" w:lineRule="atLeast"/>
              <w:jc w:val="center"/>
              <w:rPr>
                <w:rFonts w:eastAsia="標楷體"/>
                <w:b/>
                <w:color w:val="000000" w:themeColor="text1"/>
                <w:szCs w:val="22"/>
              </w:rPr>
            </w:pPr>
            <w:r w:rsidRPr="009F516B">
              <w:rPr>
                <w:rFonts w:ascii="標楷體" w:eastAsia="標楷體" w:hAnsi="標楷體" w:hint="eastAsia"/>
                <w:b/>
              </w:rPr>
              <w:t>(量化指標/質化說明)</w:t>
            </w:r>
          </w:p>
        </w:tc>
        <w:tc>
          <w:tcPr>
            <w:tcW w:w="1370" w:type="dxa"/>
          </w:tcPr>
          <w:p w14:paraId="5F54D6C8" w14:textId="77777777" w:rsidR="00DE38FE" w:rsidRDefault="00DE38FE" w:rsidP="00E61ABA">
            <w:pPr>
              <w:spacing w:line="240" w:lineRule="atLeast"/>
              <w:jc w:val="center"/>
              <w:rPr>
                <w:rFonts w:eastAsia="標楷體"/>
                <w:b/>
                <w:color w:val="000000" w:themeColor="text1"/>
                <w:szCs w:val="22"/>
              </w:rPr>
            </w:pPr>
            <w:r>
              <w:rPr>
                <w:rFonts w:eastAsia="標楷體" w:hint="eastAsia"/>
                <w:b/>
                <w:color w:val="000000" w:themeColor="text1"/>
                <w:szCs w:val="22"/>
              </w:rPr>
              <w:t>經費預估</w:t>
            </w:r>
          </w:p>
          <w:p w14:paraId="54C0A33A" w14:textId="77777777" w:rsidR="00DE38FE" w:rsidRPr="006159DD" w:rsidRDefault="00DE38FE" w:rsidP="00E61ABA">
            <w:pPr>
              <w:spacing w:line="240" w:lineRule="atLeast"/>
              <w:jc w:val="center"/>
              <w:rPr>
                <w:rFonts w:eastAsia="標楷體"/>
                <w:b/>
                <w:color w:val="000000" w:themeColor="text1"/>
                <w:szCs w:val="22"/>
              </w:rPr>
            </w:pPr>
            <w:r w:rsidRPr="006159DD">
              <w:rPr>
                <w:rFonts w:eastAsia="標楷體"/>
                <w:b/>
                <w:kern w:val="0"/>
              </w:rPr>
              <w:t>(</w:t>
            </w:r>
            <w:r w:rsidRPr="006159DD">
              <w:rPr>
                <w:rFonts w:eastAsia="標楷體"/>
                <w:b/>
                <w:kern w:val="0"/>
              </w:rPr>
              <w:t>元</w:t>
            </w:r>
            <w:proofErr w:type="gramStart"/>
            <w:r w:rsidRPr="006159DD">
              <w:rPr>
                <w:rFonts w:eastAsia="標楷體"/>
                <w:b/>
                <w:bCs/>
              </w:rPr>
              <w:t>）</w:t>
            </w:r>
            <w:proofErr w:type="gramEnd"/>
          </w:p>
        </w:tc>
      </w:tr>
      <w:tr w:rsidR="00DE38FE" w14:paraId="3BAD96C8" w14:textId="77777777" w:rsidTr="00E61ABA">
        <w:tc>
          <w:tcPr>
            <w:tcW w:w="1466" w:type="dxa"/>
          </w:tcPr>
          <w:p w14:paraId="06382C42" w14:textId="77777777" w:rsidR="00DE38FE" w:rsidRDefault="00DE38FE" w:rsidP="00E61ABA">
            <w:pPr>
              <w:spacing w:line="240" w:lineRule="atLeast"/>
              <w:jc w:val="both"/>
              <w:rPr>
                <w:rFonts w:eastAsia="標楷體"/>
                <w:b/>
                <w:color w:val="000000" w:themeColor="text1"/>
              </w:rPr>
            </w:pPr>
            <w:r w:rsidRPr="006159DD">
              <w:rPr>
                <w:rFonts w:eastAsia="標楷體"/>
                <w:b/>
                <w:color w:val="000000" w:themeColor="text1"/>
              </w:rPr>
              <w:t>第一年</w:t>
            </w:r>
          </w:p>
          <w:p w14:paraId="340698D9" w14:textId="77777777" w:rsidR="00DE38FE" w:rsidRPr="006159DD" w:rsidRDefault="00DE38FE" w:rsidP="00E61ABA">
            <w:pPr>
              <w:spacing w:line="240" w:lineRule="atLeast"/>
              <w:jc w:val="both"/>
              <w:rPr>
                <w:rFonts w:eastAsia="標楷體"/>
                <w:b/>
                <w:color w:val="000000" w:themeColor="text1"/>
              </w:rPr>
            </w:pPr>
            <w:r w:rsidRPr="006159DD">
              <w:rPr>
                <w:rFonts w:eastAsia="標楷體"/>
                <w:b/>
                <w:color w:val="000000" w:themeColor="text1"/>
              </w:rPr>
              <w:t>（</w:t>
            </w:r>
            <w:r w:rsidRPr="006159DD">
              <w:rPr>
                <w:rFonts w:eastAsia="標楷體"/>
                <w:b/>
                <w:color w:val="000000" w:themeColor="text1"/>
              </w:rPr>
              <w:t>115</w:t>
            </w:r>
            <w:r w:rsidRPr="006159DD">
              <w:rPr>
                <w:rFonts w:eastAsia="標楷體"/>
                <w:b/>
                <w:color w:val="000000" w:themeColor="text1"/>
              </w:rPr>
              <w:t>年</w:t>
            </w:r>
            <w:r w:rsidRPr="006159DD">
              <w:rPr>
                <w:rFonts w:eastAsia="標楷體"/>
                <w:b/>
                <w:bCs/>
              </w:rPr>
              <w:t>）</w:t>
            </w:r>
          </w:p>
        </w:tc>
        <w:tc>
          <w:tcPr>
            <w:tcW w:w="1559" w:type="dxa"/>
          </w:tcPr>
          <w:p w14:paraId="7C22917F" w14:textId="77777777" w:rsidR="00DE38FE" w:rsidRPr="00387141" w:rsidRDefault="00DE38FE" w:rsidP="00E61ABA">
            <w:pPr>
              <w:jc w:val="both"/>
              <w:rPr>
                <w:rFonts w:eastAsia="標楷體"/>
                <w:color w:val="A6A6A6" w:themeColor="background1" w:themeShade="A6"/>
              </w:rPr>
            </w:pPr>
            <w:r w:rsidRPr="00387141">
              <w:rPr>
                <w:rFonts w:eastAsia="標楷體"/>
                <w:color w:val="A6A6A6" w:themeColor="background1" w:themeShade="A6"/>
              </w:rPr>
              <w:t>簡要敘述每年度目標</w:t>
            </w:r>
          </w:p>
          <w:p w14:paraId="5534BF14" w14:textId="77777777" w:rsidR="00DE38FE" w:rsidRPr="00387141" w:rsidRDefault="00DE38FE" w:rsidP="00E61ABA">
            <w:pPr>
              <w:jc w:val="both"/>
              <w:rPr>
                <w:rFonts w:eastAsia="標楷體"/>
                <w:color w:val="A6A6A6" w:themeColor="background1" w:themeShade="A6"/>
              </w:rPr>
            </w:pPr>
            <w:r w:rsidRPr="00387141">
              <w:rPr>
                <w:rFonts w:eastAsia="標楷體"/>
                <w:color w:val="A6A6A6" w:themeColor="background1" w:themeShade="A6"/>
              </w:rPr>
              <w:t>1.</w:t>
            </w:r>
          </w:p>
          <w:p w14:paraId="63934B8A" w14:textId="77777777" w:rsidR="00DE38FE" w:rsidRPr="00387141" w:rsidRDefault="00DE38FE" w:rsidP="00E61ABA">
            <w:pPr>
              <w:spacing w:line="240" w:lineRule="atLeast"/>
              <w:jc w:val="both"/>
              <w:rPr>
                <w:rFonts w:eastAsia="標楷體"/>
                <w:color w:val="000000" w:themeColor="text1"/>
                <w:szCs w:val="22"/>
              </w:rPr>
            </w:pPr>
            <w:r w:rsidRPr="00387141">
              <w:rPr>
                <w:rFonts w:eastAsia="標楷體"/>
                <w:color w:val="A6A6A6" w:themeColor="background1" w:themeShade="A6"/>
              </w:rPr>
              <w:t>2.</w:t>
            </w:r>
          </w:p>
        </w:tc>
        <w:tc>
          <w:tcPr>
            <w:tcW w:w="1807" w:type="dxa"/>
          </w:tcPr>
          <w:p w14:paraId="24C5CED7" w14:textId="77777777" w:rsidR="00441C05" w:rsidRDefault="00441C05" w:rsidP="00441C05">
            <w:pPr>
              <w:pStyle w:val="a4"/>
              <w:numPr>
                <w:ilvl w:val="0"/>
                <w:numId w:val="2"/>
              </w:numPr>
              <w:adjustRightInd w:val="0"/>
              <w:snapToGrid w:val="0"/>
              <w:spacing w:line="240" w:lineRule="atLeast"/>
              <w:ind w:leftChars="0" w:left="227" w:hanging="227"/>
              <w:rPr>
                <w:rFonts w:eastAsia="標楷體"/>
                <w:color w:val="A6A6A6" w:themeColor="background1" w:themeShade="A6"/>
              </w:rPr>
            </w:pPr>
            <w:r>
              <w:rPr>
                <w:rFonts w:eastAsia="標楷體" w:hint="eastAsia"/>
                <w:color w:val="A6A6A6" w:themeColor="background1" w:themeShade="A6"/>
              </w:rPr>
              <w:t>(</w:t>
            </w:r>
            <w:r>
              <w:rPr>
                <w:rFonts w:eastAsia="標楷體" w:hint="eastAsia"/>
                <w:color w:val="A6A6A6" w:themeColor="background1" w:themeShade="A6"/>
              </w:rPr>
              <w:t>例</w:t>
            </w:r>
            <w:r>
              <w:rPr>
                <w:rFonts w:eastAsia="標楷體" w:hint="eastAsia"/>
                <w:color w:val="A6A6A6" w:themeColor="background1" w:themeShade="A6"/>
              </w:rPr>
              <w:t>)</w:t>
            </w:r>
            <w:r w:rsidRPr="009837EE">
              <w:rPr>
                <w:rFonts w:eastAsia="標楷體"/>
                <w:color w:val="A6A6A6" w:themeColor="background1" w:themeShade="A6"/>
              </w:rPr>
              <w:t>候選藥物體外、內藥理試驗</w:t>
            </w:r>
            <w:r w:rsidRPr="009837EE">
              <w:rPr>
                <w:rFonts w:eastAsia="標楷體"/>
                <w:color w:val="A6A6A6" w:themeColor="background1" w:themeShade="A6"/>
              </w:rPr>
              <w:t>…</w:t>
            </w:r>
          </w:p>
          <w:p w14:paraId="539CE28C" w14:textId="77777777" w:rsidR="00DE38FE" w:rsidRPr="00441C05" w:rsidRDefault="00441C05" w:rsidP="00441C05">
            <w:pPr>
              <w:pStyle w:val="a4"/>
              <w:numPr>
                <w:ilvl w:val="0"/>
                <w:numId w:val="2"/>
              </w:numPr>
              <w:adjustRightInd w:val="0"/>
              <w:snapToGrid w:val="0"/>
              <w:spacing w:line="240" w:lineRule="atLeast"/>
              <w:ind w:leftChars="0" w:left="227" w:hanging="227"/>
              <w:rPr>
                <w:rFonts w:eastAsia="標楷體"/>
                <w:color w:val="A6A6A6" w:themeColor="background1" w:themeShade="A6"/>
              </w:rPr>
            </w:pPr>
            <w:r w:rsidRPr="00441C05">
              <w:rPr>
                <w:rFonts w:eastAsia="標楷體" w:hint="eastAsia"/>
                <w:color w:val="A6A6A6" w:themeColor="background1" w:themeShade="A6"/>
              </w:rPr>
              <w:t>(</w:t>
            </w:r>
            <w:r w:rsidRPr="00441C05">
              <w:rPr>
                <w:rFonts w:eastAsia="標楷體" w:hint="eastAsia"/>
                <w:color w:val="A6A6A6" w:themeColor="background1" w:themeShade="A6"/>
              </w:rPr>
              <w:t>例</w:t>
            </w:r>
            <w:r w:rsidRPr="00441C05">
              <w:rPr>
                <w:rFonts w:eastAsia="標楷體" w:hint="eastAsia"/>
                <w:color w:val="A6A6A6" w:themeColor="background1" w:themeShade="A6"/>
              </w:rPr>
              <w:t>)</w:t>
            </w:r>
            <w:r w:rsidRPr="00441C05">
              <w:rPr>
                <w:rFonts w:eastAsia="標楷體"/>
                <w:color w:val="A6A6A6" w:themeColor="background1" w:themeShade="A6"/>
              </w:rPr>
              <w:t>候選藥物</w:t>
            </w:r>
            <w:r w:rsidRPr="00441C05">
              <w:rPr>
                <w:rFonts w:eastAsia="標楷體"/>
                <w:color w:val="A6A6A6" w:themeColor="background1" w:themeShade="A6"/>
              </w:rPr>
              <w:t>ADME</w:t>
            </w:r>
            <w:r w:rsidRPr="00441C05">
              <w:rPr>
                <w:rFonts w:eastAsia="標楷體"/>
                <w:color w:val="A6A6A6" w:themeColor="background1" w:themeShade="A6"/>
              </w:rPr>
              <w:t>試驗</w:t>
            </w:r>
            <w:r w:rsidRPr="00441C05">
              <w:rPr>
                <w:rFonts w:eastAsia="標楷體"/>
                <w:color w:val="A6A6A6" w:themeColor="background1" w:themeShade="A6"/>
              </w:rPr>
              <w:t>…</w:t>
            </w:r>
            <w:proofErr w:type="gramStart"/>
            <w:r w:rsidR="00DE38FE" w:rsidRPr="00441C05">
              <w:rPr>
                <w:rFonts w:eastAsia="標楷體"/>
                <w:color w:val="A6A6A6" w:themeColor="background1" w:themeShade="A6"/>
              </w:rPr>
              <w:t>…</w:t>
            </w:r>
            <w:proofErr w:type="gramEnd"/>
          </w:p>
        </w:tc>
        <w:tc>
          <w:tcPr>
            <w:tcW w:w="1311" w:type="dxa"/>
          </w:tcPr>
          <w:p w14:paraId="44AC09E6" w14:textId="77777777" w:rsidR="00DE38FE" w:rsidRDefault="00DE38FE" w:rsidP="00E61ABA">
            <w:pPr>
              <w:spacing w:line="240" w:lineRule="atLeast"/>
              <w:jc w:val="both"/>
              <w:rPr>
                <w:rFonts w:eastAsia="標楷體"/>
                <w:color w:val="000000" w:themeColor="text1"/>
                <w:szCs w:val="22"/>
              </w:rPr>
            </w:pPr>
          </w:p>
        </w:tc>
        <w:tc>
          <w:tcPr>
            <w:tcW w:w="1418" w:type="dxa"/>
          </w:tcPr>
          <w:p w14:paraId="17048BC2" w14:textId="77777777" w:rsidR="00DE38FE" w:rsidRDefault="00DE38FE" w:rsidP="00E61ABA">
            <w:pPr>
              <w:spacing w:line="240" w:lineRule="atLeast"/>
              <w:jc w:val="both"/>
              <w:rPr>
                <w:rFonts w:eastAsia="標楷體"/>
                <w:color w:val="000000" w:themeColor="text1"/>
                <w:szCs w:val="22"/>
              </w:rPr>
            </w:pPr>
          </w:p>
        </w:tc>
        <w:tc>
          <w:tcPr>
            <w:tcW w:w="1559" w:type="dxa"/>
          </w:tcPr>
          <w:p w14:paraId="247244BB" w14:textId="77777777" w:rsidR="00DE38FE" w:rsidRDefault="00DE38FE" w:rsidP="00E61ABA">
            <w:pPr>
              <w:spacing w:line="240" w:lineRule="atLeast"/>
              <w:jc w:val="both"/>
              <w:rPr>
                <w:rFonts w:eastAsia="標楷體"/>
                <w:color w:val="000000" w:themeColor="text1"/>
                <w:szCs w:val="22"/>
              </w:rPr>
            </w:pPr>
          </w:p>
        </w:tc>
        <w:tc>
          <w:tcPr>
            <w:tcW w:w="1370" w:type="dxa"/>
          </w:tcPr>
          <w:p w14:paraId="4EC376B3" w14:textId="77777777" w:rsidR="00DE38FE" w:rsidRDefault="00DE38FE" w:rsidP="00E61ABA">
            <w:pPr>
              <w:spacing w:line="240" w:lineRule="atLeast"/>
              <w:jc w:val="both"/>
              <w:rPr>
                <w:rFonts w:eastAsia="標楷體"/>
                <w:color w:val="000000" w:themeColor="text1"/>
                <w:szCs w:val="22"/>
              </w:rPr>
            </w:pPr>
          </w:p>
        </w:tc>
      </w:tr>
      <w:tr w:rsidR="00DE38FE" w14:paraId="0F693193" w14:textId="77777777" w:rsidTr="00E61ABA">
        <w:tc>
          <w:tcPr>
            <w:tcW w:w="1466" w:type="dxa"/>
          </w:tcPr>
          <w:p w14:paraId="0D7E43C3" w14:textId="77777777" w:rsidR="00DE38FE" w:rsidRDefault="00DE38FE" w:rsidP="00E61ABA">
            <w:pPr>
              <w:spacing w:line="240" w:lineRule="atLeast"/>
              <w:jc w:val="both"/>
              <w:rPr>
                <w:rFonts w:eastAsia="標楷體"/>
                <w:b/>
                <w:color w:val="000000" w:themeColor="text1"/>
              </w:rPr>
            </w:pPr>
            <w:r w:rsidRPr="006159DD">
              <w:rPr>
                <w:rFonts w:eastAsia="標楷體"/>
                <w:b/>
                <w:color w:val="000000" w:themeColor="text1"/>
              </w:rPr>
              <w:t>第二年</w:t>
            </w:r>
          </w:p>
          <w:p w14:paraId="3FFA3FCB" w14:textId="77777777" w:rsidR="00DE38FE" w:rsidRPr="006159DD" w:rsidRDefault="00DE38FE" w:rsidP="00E61ABA">
            <w:pPr>
              <w:spacing w:line="240" w:lineRule="atLeast"/>
              <w:jc w:val="both"/>
              <w:rPr>
                <w:rFonts w:eastAsia="標楷體"/>
                <w:b/>
                <w:color w:val="000000" w:themeColor="text1"/>
              </w:rPr>
            </w:pPr>
            <w:r w:rsidRPr="006159DD">
              <w:rPr>
                <w:rFonts w:eastAsia="標楷體"/>
                <w:b/>
                <w:bCs/>
              </w:rPr>
              <w:t>（</w:t>
            </w:r>
            <w:r w:rsidRPr="006159DD">
              <w:rPr>
                <w:rFonts w:eastAsia="標楷體"/>
                <w:b/>
                <w:color w:val="000000" w:themeColor="text1"/>
              </w:rPr>
              <w:t>116</w:t>
            </w:r>
            <w:r w:rsidRPr="006159DD">
              <w:rPr>
                <w:rFonts w:eastAsia="標楷體"/>
                <w:b/>
                <w:color w:val="000000" w:themeColor="text1"/>
              </w:rPr>
              <w:t>年</w:t>
            </w:r>
            <w:r w:rsidRPr="006159DD">
              <w:rPr>
                <w:rFonts w:eastAsia="標楷體"/>
                <w:b/>
                <w:bCs/>
              </w:rPr>
              <w:t>）</w:t>
            </w:r>
          </w:p>
        </w:tc>
        <w:tc>
          <w:tcPr>
            <w:tcW w:w="1559" w:type="dxa"/>
          </w:tcPr>
          <w:p w14:paraId="7E6E322C" w14:textId="77777777" w:rsidR="00DE38FE" w:rsidRDefault="00DE38FE" w:rsidP="00E61ABA">
            <w:pPr>
              <w:spacing w:line="240" w:lineRule="atLeast"/>
              <w:jc w:val="both"/>
              <w:rPr>
                <w:rFonts w:eastAsia="標楷體"/>
                <w:color w:val="000000" w:themeColor="text1"/>
                <w:szCs w:val="22"/>
              </w:rPr>
            </w:pPr>
          </w:p>
        </w:tc>
        <w:tc>
          <w:tcPr>
            <w:tcW w:w="1807" w:type="dxa"/>
          </w:tcPr>
          <w:p w14:paraId="6487C39C" w14:textId="77777777" w:rsidR="00441C05" w:rsidRDefault="00441C05" w:rsidP="00441C05">
            <w:pPr>
              <w:pStyle w:val="a4"/>
              <w:numPr>
                <w:ilvl w:val="0"/>
                <w:numId w:val="2"/>
              </w:numPr>
              <w:adjustRightInd w:val="0"/>
              <w:snapToGrid w:val="0"/>
              <w:spacing w:line="240" w:lineRule="atLeast"/>
              <w:ind w:leftChars="0" w:left="227" w:rightChars="-2" w:right="-5" w:hanging="227"/>
              <w:rPr>
                <w:rFonts w:eastAsia="標楷體"/>
                <w:color w:val="A6A6A6" w:themeColor="background1" w:themeShade="A6"/>
              </w:rPr>
            </w:pPr>
            <w:r>
              <w:rPr>
                <w:rFonts w:eastAsia="標楷體" w:hint="eastAsia"/>
                <w:color w:val="A6A6A6" w:themeColor="background1" w:themeShade="A6"/>
              </w:rPr>
              <w:t>(</w:t>
            </w:r>
            <w:r>
              <w:rPr>
                <w:rFonts w:eastAsia="標楷體" w:hint="eastAsia"/>
                <w:color w:val="A6A6A6" w:themeColor="background1" w:themeShade="A6"/>
              </w:rPr>
              <w:t>例</w:t>
            </w:r>
            <w:r>
              <w:rPr>
                <w:rFonts w:eastAsia="標楷體" w:hint="eastAsia"/>
                <w:color w:val="A6A6A6" w:themeColor="background1" w:themeShade="A6"/>
              </w:rPr>
              <w:t>)</w:t>
            </w:r>
            <w:r w:rsidRPr="009837EE">
              <w:rPr>
                <w:rFonts w:eastAsia="標楷體"/>
                <w:color w:val="A6A6A6" w:themeColor="background1" w:themeShade="A6"/>
              </w:rPr>
              <w:t>非</w:t>
            </w:r>
            <w:r w:rsidRPr="009837EE">
              <w:rPr>
                <w:rFonts w:eastAsia="標楷體"/>
                <w:color w:val="A6A6A6" w:themeColor="background1" w:themeShade="A6"/>
              </w:rPr>
              <w:t>GLP</w:t>
            </w:r>
            <w:r w:rsidRPr="009837EE">
              <w:rPr>
                <w:rFonts w:eastAsia="標楷體"/>
                <w:color w:val="A6A6A6" w:themeColor="background1" w:themeShade="A6"/>
              </w:rPr>
              <w:t>毒性試驗</w:t>
            </w:r>
            <w:r w:rsidRPr="009837EE">
              <w:rPr>
                <w:rFonts w:eastAsia="標楷體"/>
                <w:color w:val="A6A6A6" w:themeColor="background1" w:themeShade="A6"/>
              </w:rPr>
              <w:t>(</w:t>
            </w:r>
            <w:r w:rsidRPr="009837EE">
              <w:rPr>
                <w:rFonts w:eastAsia="標楷體"/>
                <w:color w:val="A6A6A6" w:themeColor="background1" w:themeShade="A6"/>
              </w:rPr>
              <w:t>委外</w:t>
            </w:r>
            <w:r w:rsidRPr="009837EE">
              <w:rPr>
                <w:rFonts w:eastAsia="標楷體"/>
                <w:color w:val="A6A6A6" w:themeColor="background1" w:themeShade="A6"/>
              </w:rPr>
              <w:t>)</w:t>
            </w:r>
          </w:p>
          <w:p w14:paraId="47681ACD" w14:textId="77777777" w:rsidR="00DE38FE" w:rsidRPr="00441C05" w:rsidRDefault="00441C05" w:rsidP="00441C05">
            <w:pPr>
              <w:pStyle w:val="a4"/>
              <w:numPr>
                <w:ilvl w:val="0"/>
                <w:numId w:val="2"/>
              </w:numPr>
              <w:adjustRightInd w:val="0"/>
              <w:snapToGrid w:val="0"/>
              <w:spacing w:line="240" w:lineRule="atLeast"/>
              <w:ind w:leftChars="0" w:left="227" w:rightChars="-2" w:right="-5" w:hanging="227"/>
              <w:rPr>
                <w:rFonts w:eastAsia="標楷體"/>
                <w:color w:val="A6A6A6" w:themeColor="background1" w:themeShade="A6"/>
              </w:rPr>
            </w:pPr>
            <w:r w:rsidRPr="00441C05">
              <w:rPr>
                <w:rFonts w:eastAsia="標楷體" w:hint="eastAsia"/>
                <w:color w:val="A6A6A6" w:themeColor="background1" w:themeShade="A6"/>
              </w:rPr>
              <w:t>(</w:t>
            </w:r>
            <w:r w:rsidRPr="00441C05">
              <w:rPr>
                <w:rFonts w:eastAsia="標楷體" w:hint="eastAsia"/>
                <w:color w:val="A6A6A6" w:themeColor="background1" w:themeShade="A6"/>
              </w:rPr>
              <w:t>例</w:t>
            </w:r>
            <w:r w:rsidRPr="00441C05">
              <w:rPr>
                <w:rFonts w:eastAsia="標楷體" w:hint="eastAsia"/>
                <w:color w:val="A6A6A6" w:themeColor="background1" w:themeShade="A6"/>
              </w:rPr>
              <w:t>)</w:t>
            </w:r>
            <w:r w:rsidRPr="00441C05">
              <w:rPr>
                <w:rFonts w:eastAsia="標楷體"/>
                <w:color w:val="A6A6A6" w:themeColor="background1" w:themeShade="A6"/>
              </w:rPr>
              <w:t>PK</w:t>
            </w:r>
            <w:r w:rsidRPr="00441C05">
              <w:rPr>
                <w:rFonts w:eastAsia="標楷體"/>
                <w:color w:val="A6A6A6" w:themeColor="background1" w:themeShade="A6"/>
              </w:rPr>
              <w:t>試驗</w:t>
            </w:r>
            <w:r w:rsidRPr="00441C05">
              <w:rPr>
                <w:rFonts w:eastAsia="標楷體"/>
                <w:color w:val="A6A6A6" w:themeColor="background1" w:themeShade="A6"/>
              </w:rPr>
              <w:t>(</w:t>
            </w:r>
            <w:r w:rsidRPr="00441C05">
              <w:rPr>
                <w:rFonts w:eastAsia="標楷體"/>
                <w:color w:val="A6A6A6" w:themeColor="background1" w:themeShade="A6"/>
              </w:rPr>
              <w:t>委外</w:t>
            </w:r>
            <w:r w:rsidRPr="00441C05">
              <w:rPr>
                <w:rFonts w:eastAsia="標楷體"/>
                <w:color w:val="A6A6A6" w:themeColor="background1" w:themeShade="A6"/>
              </w:rPr>
              <w:t>)…</w:t>
            </w:r>
          </w:p>
        </w:tc>
        <w:tc>
          <w:tcPr>
            <w:tcW w:w="1311" w:type="dxa"/>
          </w:tcPr>
          <w:p w14:paraId="7FD91039" w14:textId="77777777" w:rsidR="00DE38FE" w:rsidRDefault="00DE38FE" w:rsidP="00E61ABA">
            <w:pPr>
              <w:spacing w:line="240" w:lineRule="atLeast"/>
              <w:jc w:val="both"/>
              <w:rPr>
                <w:rFonts w:eastAsia="標楷體"/>
                <w:color w:val="000000" w:themeColor="text1"/>
                <w:szCs w:val="22"/>
              </w:rPr>
            </w:pPr>
          </w:p>
        </w:tc>
        <w:tc>
          <w:tcPr>
            <w:tcW w:w="1418" w:type="dxa"/>
          </w:tcPr>
          <w:p w14:paraId="45504E2C" w14:textId="77777777" w:rsidR="00DE38FE" w:rsidRDefault="00DE38FE" w:rsidP="00E61ABA">
            <w:pPr>
              <w:spacing w:line="240" w:lineRule="atLeast"/>
              <w:jc w:val="both"/>
              <w:rPr>
                <w:rFonts w:eastAsia="標楷體"/>
                <w:color w:val="000000" w:themeColor="text1"/>
                <w:szCs w:val="22"/>
              </w:rPr>
            </w:pPr>
          </w:p>
        </w:tc>
        <w:tc>
          <w:tcPr>
            <w:tcW w:w="1559" w:type="dxa"/>
          </w:tcPr>
          <w:p w14:paraId="34D3C461" w14:textId="77777777" w:rsidR="00DE38FE" w:rsidRDefault="00DE38FE" w:rsidP="00E61ABA">
            <w:pPr>
              <w:spacing w:line="240" w:lineRule="atLeast"/>
              <w:jc w:val="both"/>
              <w:rPr>
                <w:rFonts w:eastAsia="標楷體"/>
                <w:color w:val="000000" w:themeColor="text1"/>
                <w:szCs w:val="22"/>
              </w:rPr>
            </w:pPr>
          </w:p>
        </w:tc>
        <w:tc>
          <w:tcPr>
            <w:tcW w:w="1370" w:type="dxa"/>
          </w:tcPr>
          <w:p w14:paraId="3B218146" w14:textId="77777777" w:rsidR="00DE38FE" w:rsidRDefault="00DE38FE" w:rsidP="00E61ABA">
            <w:pPr>
              <w:spacing w:line="240" w:lineRule="atLeast"/>
              <w:jc w:val="both"/>
              <w:rPr>
                <w:rFonts w:eastAsia="標楷體"/>
                <w:color w:val="000000" w:themeColor="text1"/>
                <w:szCs w:val="22"/>
              </w:rPr>
            </w:pPr>
          </w:p>
        </w:tc>
      </w:tr>
      <w:tr w:rsidR="00DE38FE" w14:paraId="6426B610" w14:textId="77777777" w:rsidTr="00E61ABA">
        <w:tc>
          <w:tcPr>
            <w:tcW w:w="1466" w:type="dxa"/>
          </w:tcPr>
          <w:p w14:paraId="519F9165" w14:textId="77777777" w:rsidR="00DE38FE" w:rsidRDefault="00DE38FE" w:rsidP="00E61ABA">
            <w:pPr>
              <w:spacing w:line="240" w:lineRule="atLeast"/>
              <w:jc w:val="both"/>
              <w:rPr>
                <w:rFonts w:eastAsia="標楷體"/>
                <w:b/>
                <w:color w:val="000000" w:themeColor="text1"/>
              </w:rPr>
            </w:pPr>
            <w:r w:rsidRPr="006159DD">
              <w:rPr>
                <w:rFonts w:eastAsia="標楷體"/>
                <w:b/>
                <w:color w:val="000000" w:themeColor="text1"/>
              </w:rPr>
              <w:t>第三年</w:t>
            </w:r>
          </w:p>
          <w:p w14:paraId="7199A3FC" w14:textId="77777777" w:rsidR="00DE38FE" w:rsidRPr="006159DD" w:rsidRDefault="00DE38FE" w:rsidP="00E61ABA">
            <w:pPr>
              <w:spacing w:line="240" w:lineRule="atLeast"/>
              <w:jc w:val="both"/>
              <w:rPr>
                <w:rFonts w:eastAsia="標楷體"/>
                <w:b/>
                <w:color w:val="000000" w:themeColor="text1"/>
              </w:rPr>
            </w:pPr>
            <w:r w:rsidRPr="006159DD">
              <w:rPr>
                <w:rFonts w:eastAsia="標楷體"/>
                <w:b/>
                <w:bCs/>
              </w:rPr>
              <w:t>（</w:t>
            </w:r>
            <w:r w:rsidRPr="006159DD">
              <w:rPr>
                <w:rFonts w:eastAsia="標楷體"/>
                <w:b/>
                <w:color w:val="000000" w:themeColor="text1"/>
              </w:rPr>
              <w:t>117</w:t>
            </w:r>
            <w:r w:rsidRPr="006159DD">
              <w:rPr>
                <w:rFonts w:eastAsia="標楷體"/>
                <w:b/>
                <w:color w:val="000000" w:themeColor="text1"/>
              </w:rPr>
              <w:t>年</w:t>
            </w:r>
            <w:r w:rsidRPr="006159DD">
              <w:rPr>
                <w:rFonts w:eastAsia="標楷體"/>
                <w:b/>
                <w:bCs/>
              </w:rPr>
              <w:t>）</w:t>
            </w:r>
          </w:p>
        </w:tc>
        <w:tc>
          <w:tcPr>
            <w:tcW w:w="1559" w:type="dxa"/>
          </w:tcPr>
          <w:p w14:paraId="2E34E1A6" w14:textId="77777777" w:rsidR="00DE38FE" w:rsidRDefault="00DE38FE" w:rsidP="00E61ABA">
            <w:pPr>
              <w:spacing w:line="240" w:lineRule="atLeast"/>
              <w:jc w:val="both"/>
              <w:rPr>
                <w:rFonts w:eastAsia="標楷體"/>
                <w:color w:val="000000" w:themeColor="text1"/>
                <w:szCs w:val="22"/>
              </w:rPr>
            </w:pPr>
          </w:p>
        </w:tc>
        <w:tc>
          <w:tcPr>
            <w:tcW w:w="1807" w:type="dxa"/>
          </w:tcPr>
          <w:p w14:paraId="3DC174BF" w14:textId="77777777" w:rsidR="00441C05" w:rsidRDefault="00441C05" w:rsidP="00441C05">
            <w:pPr>
              <w:pStyle w:val="a4"/>
              <w:numPr>
                <w:ilvl w:val="0"/>
                <w:numId w:val="2"/>
              </w:numPr>
              <w:adjustRightInd w:val="0"/>
              <w:snapToGrid w:val="0"/>
              <w:spacing w:line="240" w:lineRule="atLeast"/>
              <w:ind w:leftChars="0" w:left="227" w:hanging="227"/>
              <w:rPr>
                <w:rFonts w:eastAsia="標楷體"/>
                <w:color w:val="A6A6A6" w:themeColor="background1" w:themeShade="A6"/>
              </w:rPr>
            </w:pPr>
            <w:r>
              <w:rPr>
                <w:rFonts w:eastAsia="標楷體" w:hint="eastAsia"/>
                <w:color w:val="A6A6A6" w:themeColor="background1" w:themeShade="A6"/>
              </w:rPr>
              <w:t>(</w:t>
            </w:r>
            <w:r>
              <w:rPr>
                <w:rFonts w:eastAsia="標楷體" w:hint="eastAsia"/>
                <w:color w:val="A6A6A6" w:themeColor="background1" w:themeShade="A6"/>
              </w:rPr>
              <w:t>例</w:t>
            </w:r>
            <w:r>
              <w:rPr>
                <w:rFonts w:eastAsia="標楷體" w:hint="eastAsia"/>
                <w:color w:val="A6A6A6" w:themeColor="background1" w:themeShade="A6"/>
              </w:rPr>
              <w:t>)</w:t>
            </w:r>
            <w:r w:rsidRPr="009837EE">
              <w:rPr>
                <w:rFonts w:eastAsia="標楷體"/>
                <w:color w:val="A6A6A6" w:themeColor="background1" w:themeShade="A6"/>
              </w:rPr>
              <w:t>GLP</w:t>
            </w:r>
            <w:r w:rsidRPr="009837EE">
              <w:rPr>
                <w:rFonts w:eastAsia="標楷體"/>
                <w:color w:val="A6A6A6" w:themeColor="background1" w:themeShade="A6"/>
              </w:rPr>
              <w:t>毒理學試驗</w:t>
            </w:r>
            <w:r w:rsidRPr="009837EE">
              <w:rPr>
                <w:rFonts w:eastAsia="標楷體"/>
                <w:color w:val="A6A6A6" w:themeColor="background1" w:themeShade="A6"/>
              </w:rPr>
              <w:t>…</w:t>
            </w:r>
          </w:p>
          <w:p w14:paraId="41A89C40" w14:textId="77777777" w:rsidR="00DE38FE" w:rsidRPr="00441C05" w:rsidRDefault="00441C05" w:rsidP="00441C05">
            <w:pPr>
              <w:pStyle w:val="a4"/>
              <w:numPr>
                <w:ilvl w:val="0"/>
                <w:numId w:val="2"/>
              </w:numPr>
              <w:adjustRightInd w:val="0"/>
              <w:snapToGrid w:val="0"/>
              <w:spacing w:line="240" w:lineRule="atLeast"/>
              <w:ind w:leftChars="0" w:left="227" w:hanging="227"/>
              <w:rPr>
                <w:rFonts w:eastAsia="標楷體"/>
                <w:color w:val="A6A6A6" w:themeColor="background1" w:themeShade="A6"/>
              </w:rPr>
            </w:pPr>
            <w:r w:rsidRPr="00441C05">
              <w:rPr>
                <w:rFonts w:eastAsia="標楷體" w:hint="eastAsia"/>
                <w:color w:val="A6A6A6" w:themeColor="background1" w:themeShade="A6"/>
              </w:rPr>
              <w:t>(</w:t>
            </w:r>
            <w:r w:rsidRPr="00441C05">
              <w:rPr>
                <w:rFonts w:eastAsia="標楷體" w:hint="eastAsia"/>
                <w:color w:val="A6A6A6" w:themeColor="background1" w:themeShade="A6"/>
              </w:rPr>
              <w:t>例</w:t>
            </w:r>
            <w:r w:rsidRPr="00441C05">
              <w:rPr>
                <w:rFonts w:eastAsia="標楷體" w:hint="eastAsia"/>
                <w:color w:val="A6A6A6" w:themeColor="background1" w:themeShade="A6"/>
              </w:rPr>
              <w:t>)</w:t>
            </w:r>
            <w:r w:rsidRPr="00441C05">
              <w:rPr>
                <w:rFonts w:eastAsia="標楷體"/>
                <w:color w:val="A6A6A6" w:themeColor="background1" w:themeShade="A6"/>
              </w:rPr>
              <w:t>GLP</w:t>
            </w:r>
            <w:r w:rsidRPr="00441C05">
              <w:rPr>
                <w:rFonts w:eastAsia="標楷體"/>
                <w:color w:val="A6A6A6" w:themeColor="background1" w:themeShade="A6"/>
              </w:rPr>
              <w:t>安全藥理學試驗</w:t>
            </w:r>
            <w:r w:rsidRPr="00441C05">
              <w:rPr>
                <w:rFonts w:eastAsia="標楷體"/>
                <w:color w:val="A6A6A6" w:themeColor="background1" w:themeShade="A6"/>
              </w:rPr>
              <w:t>…</w:t>
            </w:r>
          </w:p>
        </w:tc>
        <w:tc>
          <w:tcPr>
            <w:tcW w:w="1311" w:type="dxa"/>
          </w:tcPr>
          <w:p w14:paraId="7C7F2D6C" w14:textId="77777777" w:rsidR="00DE38FE" w:rsidRDefault="00DE38FE" w:rsidP="00E61ABA">
            <w:pPr>
              <w:spacing w:line="240" w:lineRule="atLeast"/>
              <w:jc w:val="both"/>
              <w:rPr>
                <w:rFonts w:eastAsia="標楷體"/>
                <w:color w:val="000000" w:themeColor="text1"/>
                <w:szCs w:val="22"/>
              </w:rPr>
            </w:pPr>
          </w:p>
        </w:tc>
        <w:tc>
          <w:tcPr>
            <w:tcW w:w="1418" w:type="dxa"/>
          </w:tcPr>
          <w:p w14:paraId="35FE70D6" w14:textId="77777777" w:rsidR="00DE38FE" w:rsidRDefault="00DE38FE" w:rsidP="00E61ABA">
            <w:pPr>
              <w:spacing w:line="240" w:lineRule="atLeast"/>
              <w:jc w:val="both"/>
              <w:rPr>
                <w:rFonts w:eastAsia="標楷體"/>
                <w:color w:val="000000" w:themeColor="text1"/>
                <w:szCs w:val="22"/>
              </w:rPr>
            </w:pPr>
          </w:p>
        </w:tc>
        <w:tc>
          <w:tcPr>
            <w:tcW w:w="1559" w:type="dxa"/>
          </w:tcPr>
          <w:p w14:paraId="7D3B8B18" w14:textId="77777777" w:rsidR="00DE38FE" w:rsidRDefault="00DE38FE" w:rsidP="00E61ABA">
            <w:pPr>
              <w:spacing w:line="240" w:lineRule="atLeast"/>
              <w:jc w:val="both"/>
              <w:rPr>
                <w:rFonts w:eastAsia="標楷體"/>
                <w:color w:val="000000" w:themeColor="text1"/>
                <w:szCs w:val="22"/>
              </w:rPr>
            </w:pPr>
          </w:p>
        </w:tc>
        <w:tc>
          <w:tcPr>
            <w:tcW w:w="1370" w:type="dxa"/>
          </w:tcPr>
          <w:p w14:paraId="70541140" w14:textId="77777777" w:rsidR="00DE38FE" w:rsidRDefault="00DE38FE" w:rsidP="00E61ABA">
            <w:pPr>
              <w:spacing w:line="240" w:lineRule="atLeast"/>
              <w:jc w:val="both"/>
              <w:rPr>
                <w:rFonts w:eastAsia="標楷體"/>
                <w:color w:val="000000" w:themeColor="text1"/>
                <w:szCs w:val="22"/>
              </w:rPr>
            </w:pPr>
          </w:p>
        </w:tc>
      </w:tr>
      <w:tr w:rsidR="00DE38FE" w14:paraId="79836F99" w14:textId="77777777" w:rsidTr="00E61ABA">
        <w:tc>
          <w:tcPr>
            <w:tcW w:w="1466" w:type="dxa"/>
          </w:tcPr>
          <w:p w14:paraId="3C2380B8" w14:textId="77777777" w:rsidR="00DE38FE" w:rsidRDefault="00DE38FE" w:rsidP="00E61ABA">
            <w:pPr>
              <w:spacing w:line="240" w:lineRule="atLeast"/>
              <w:jc w:val="both"/>
              <w:rPr>
                <w:rFonts w:eastAsia="標楷體"/>
                <w:b/>
                <w:color w:val="000000" w:themeColor="text1"/>
              </w:rPr>
            </w:pPr>
            <w:r w:rsidRPr="006159DD">
              <w:rPr>
                <w:rFonts w:eastAsia="標楷體"/>
                <w:b/>
                <w:color w:val="000000" w:themeColor="text1"/>
              </w:rPr>
              <w:t>第四年</w:t>
            </w:r>
          </w:p>
          <w:p w14:paraId="390DE4D1" w14:textId="77777777" w:rsidR="00DE38FE" w:rsidRPr="006159DD" w:rsidRDefault="00DE38FE" w:rsidP="00E61ABA">
            <w:pPr>
              <w:spacing w:line="240" w:lineRule="atLeast"/>
              <w:jc w:val="both"/>
              <w:rPr>
                <w:rFonts w:eastAsia="標楷體"/>
                <w:b/>
                <w:color w:val="000000" w:themeColor="text1"/>
              </w:rPr>
            </w:pPr>
            <w:r w:rsidRPr="006159DD">
              <w:rPr>
                <w:rFonts w:eastAsia="標楷體"/>
                <w:b/>
                <w:bCs/>
              </w:rPr>
              <w:t>（</w:t>
            </w:r>
            <w:r w:rsidRPr="006159DD">
              <w:rPr>
                <w:rFonts w:eastAsia="標楷體"/>
                <w:b/>
                <w:color w:val="000000" w:themeColor="text1"/>
              </w:rPr>
              <w:t>118</w:t>
            </w:r>
            <w:r w:rsidRPr="006159DD">
              <w:rPr>
                <w:rFonts w:eastAsia="標楷體"/>
                <w:b/>
                <w:color w:val="000000" w:themeColor="text1"/>
              </w:rPr>
              <w:t>年</w:t>
            </w:r>
            <w:r w:rsidRPr="006159DD">
              <w:rPr>
                <w:rFonts w:eastAsia="標楷體"/>
                <w:b/>
                <w:bCs/>
              </w:rPr>
              <w:t>）</w:t>
            </w:r>
          </w:p>
        </w:tc>
        <w:tc>
          <w:tcPr>
            <w:tcW w:w="1559" w:type="dxa"/>
          </w:tcPr>
          <w:p w14:paraId="650FF4D3" w14:textId="77777777" w:rsidR="00DE38FE" w:rsidRDefault="00DE38FE" w:rsidP="00E61ABA">
            <w:pPr>
              <w:spacing w:line="240" w:lineRule="atLeast"/>
              <w:jc w:val="both"/>
              <w:rPr>
                <w:rFonts w:eastAsia="標楷體"/>
                <w:color w:val="000000" w:themeColor="text1"/>
                <w:szCs w:val="22"/>
              </w:rPr>
            </w:pPr>
          </w:p>
        </w:tc>
        <w:tc>
          <w:tcPr>
            <w:tcW w:w="1807" w:type="dxa"/>
          </w:tcPr>
          <w:p w14:paraId="303026C2" w14:textId="77777777" w:rsidR="00441C05" w:rsidRDefault="00441C05" w:rsidP="00441C05">
            <w:pPr>
              <w:pStyle w:val="a4"/>
              <w:numPr>
                <w:ilvl w:val="0"/>
                <w:numId w:val="2"/>
              </w:numPr>
              <w:adjustRightInd w:val="0"/>
              <w:snapToGrid w:val="0"/>
              <w:spacing w:line="240" w:lineRule="atLeast"/>
              <w:ind w:leftChars="0" w:left="227" w:hanging="227"/>
              <w:rPr>
                <w:rFonts w:eastAsia="標楷體"/>
                <w:color w:val="A6A6A6" w:themeColor="background1" w:themeShade="A6"/>
              </w:rPr>
            </w:pPr>
            <w:r>
              <w:rPr>
                <w:rFonts w:eastAsia="標楷體" w:hint="eastAsia"/>
                <w:color w:val="A6A6A6" w:themeColor="background1" w:themeShade="A6"/>
              </w:rPr>
              <w:t>(</w:t>
            </w:r>
            <w:r>
              <w:rPr>
                <w:rFonts w:eastAsia="標楷體" w:hint="eastAsia"/>
                <w:color w:val="A6A6A6" w:themeColor="background1" w:themeShade="A6"/>
              </w:rPr>
              <w:t>例</w:t>
            </w:r>
            <w:r>
              <w:rPr>
                <w:rFonts w:eastAsia="標楷體" w:hint="eastAsia"/>
                <w:color w:val="A6A6A6" w:themeColor="background1" w:themeShade="A6"/>
              </w:rPr>
              <w:t>)</w:t>
            </w:r>
            <w:r w:rsidRPr="009837EE">
              <w:rPr>
                <w:rFonts w:eastAsia="標楷體"/>
                <w:color w:val="A6A6A6" w:themeColor="background1" w:themeShade="A6"/>
              </w:rPr>
              <w:t>候選藥物放大</w:t>
            </w:r>
            <w:r w:rsidRPr="009837EE">
              <w:rPr>
                <w:rFonts w:eastAsia="標楷體"/>
                <w:color w:val="A6A6A6" w:themeColor="background1" w:themeShade="A6"/>
              </w:rPr>
              <w:t>/</w:t>
            </w:r>
            <w:r w:rsidRPr="009837EE">
              <w:rPr>
                <w:rFonts w:eastAsia="標楷體"/>
                <w:color w:val="A6A6A6" w:themeColor="background1" w:themeShade="A6"/>
              </w:rPr>
              <w:t>量產</w:t>
            </w:r>
            <w:r w:rsidRPr="009837EE">
              <w:rPr>
                <w:rFonts w:eastAsia="標楷體"/>
                <w:color w:val="A6A6A6" w:themeColor="background1" w:themeShade="A6"/>
              </w:rPr>
              <w:t>…</w:t>
            </w:r>
          </w:p>
          <w:p w14:paraId="424BADBA" w14:textId="77777777" w:rsidR="00DE38FE" w:rsidRPr="00441C05" w:rsidRDefault="00441C05" w:rsidP="00441C05">
            <w:pPr>
              <w:pStyle w:val="a4"/>
              <w:numPr>
                <w:ilvl w:val="0"/>
                <w:numId w:val="2"/>
              </w:numPr>
              <w:adjustRightInd w:val="0"/>
              <w:snapToGrid w:val="0"/>
              <w:spacing w:line="240" w:lineRule="atLeast"/>
              <w:ind w:leftChars="0" w:left="227" w:hanging="227"/>
              <w:rPr>
                <w:rFonts w:eastAsia="標楷體"/>
                <w:color w:val="A6A6A6" w:themeColor="background1" w:themeShade="A6"/>
              </w:rPr>
            </w:pPr>
            <w:r w:rsidRPr="00441C05">
              <w:rPr>
                <w:rFonts w:eastAsia="標楷體" w:hint="eastAsia"/>
                <w:color w:val="A6A6A6" w:themeColor="background1" w:themeShade="A6"/>
              </w:rPr>
              <w:t>(</w:t>
            </w:r>
            <w:r w:rsidRPr="00441C05">
              <w:rPr>
                <w:rFonts w:eastAsia="標楷體" w:hint="eastAsia"/>
                <w:color w:val="A6A6A6" w:themeColor="background1" w:themeShade="A6"/>
              </w:rPr>
              <w:t>例</w:t>
            </w:r>
            <w:r w:rsidRPr="00441C05">
              <w:rPr>
                <w:rFonts w:eastAsia="標楷體" w:hint="eastAsia"/>
                <w:color w:val="A6A6A6" w:themeColor="background1" w:themeShade="A6"/>
              </w:rPr>
              <w:t>)</w:t>
            </w:r>
            <w:r w:rsidRPr="00441C05">
              <w:rPr>
                <w:rFonts w:eastAsia="標楷體"/>
                <w:color w:val="A6A6A6" w:themeColor="background1" w:themeShade="A6"/>
              </w:rPr>
              <w:t>IND</w:t>
            </w:r>
            <w:r w:rsidRPr="00441C05">
              <w:rPr>
                <w:rFonts w:eastAsia="標楷體"/>
                <w:color w:val="A6A6A6" w:themeColor="background1" w:themeShade="A6"/>
              </w:rPr>
              <w:t>申請文件準備</w:t>
            </w:r>
            <w:r w:rsidRPr="00441C05">
              <w:rPr>
                <w:rFonts w:eastAsia="標楷體"/>
                <w:color w:val="A6A6A6" w:themeColor="background1" w:themeShade="A6"/>
              </w:rPr>
              <w:t>…</w:t>
            </w:r>
          </w:p>
        </w:tc>
        <w:tc>
          <w:tcPr>
            <w:tcW w:w="1311" w:type="dxa"/>
          </w:tcPr>
          <w:p w14:paraId="6C549CD2" w14:textId="77777777" w:rsidR="00DE38FE" w:rsidRDefault="00DE38FE" w:rsidP="00E61ABA">
            <w:pPr>
              <w:spacing w:line="240" w:lineRule="atLeast"/>
              <w:jc w:val="both"/>
              <w:rPr>
                <w:rFonts w:eastAsia="標楷體"/>
                <w:color w:val="000000" w:themeColor="text1"/>
                <w:szCs w:val="22"/>
              </w:rPr>
            </w:pPr>
          </w:p>
        </w:tc>
        <w:tc>
          <w:tcPr>
            <w:tcW w:w="1418" w:type="dxa"/>
          </w:tcPr>
          <w:p w14:paraId="051125D8" w14:textId="77777777" w:rsidR="00DE38FE" w:rsidRDefault="00DE38FE" w:rsidP="00E61ABA">
            <w:pPr>
              <w:spacing w:line="240" w:lineRule="atLeast"/>
              <w:jc w:val="both"/>
              <w:rPr>
                <w:rFonts w:eastAsia="標楷體"/>
                <w:color w:val="000000" w:themeColor="text1"/>
                <w:szCs w:val="22"/>
              </w:rPr>
            </w:pPr>
          </w:p>
        </w:tc>
        <w:tc>
          <w:tcPr>
            <w:tcW w:w="1559" w:type="dxa"/>
          </w:tcPr>
          <w:p w14:paraId="7DE58530" w14:textId="77777777" w:rsidR="00DE38FE" w:rsidRDefault="00DE38FE" w:rsidP="00E61ABA">
            <w:pPr>
              <w:spacing w:line="240" w:lineRule="atLeast"/>
              <w:jc w:val="both"/>
              <w:rPr>
                <w:rFonts w:eastAsia="標楷體"/>
                <w:color w:val="000000" w:themeColor="text1"/>
                <w:szCs w:val="22"/>
              </w:rPr>
            </w:pPr>
          </w:p>
        </w:tc>
        <w:tc>
          <w:tcPr>
            <w:tcW w:w="1370" w:type="dxa"/>
          </w:tcPr>
          <w:p w14:paraId="69338BB4" w14:textId="77777777" w:rsidR="00DE38FE" w:rsidRDefault="00DE38FE" w:rsidP="00E61ABA">
            <w:pPr>
              <w:spacing w:line="240" w:lineRule="atLeast"/>
              <w:jc w:val="both"/>
              <w:rPr>
                <w:rFonts w:eastAsia="標楷體"/>
                <w:color w:val="000000" w:themeColor="text1"/>
                <w:szCs w:val="22"/>
              </w:rPr>
            </w:pPr>
          </w:p>
        </w:tc>
      </w:tr>
    </w:tbl>
    <w:p w14:paraId="425D4069" w14:textId="77777777" w:rsidR="00DE38FE" w:rsidRPr="00E266E5" w:rsidRDefault="00DE38FE" w:rsidP="00DE38FE">
      <w:pPr>
        <w:rPr>
          <w:rFonts w:eastAsia="標楷體"/>
          <w:color w:val="000000"/>
        </w:rPr>
      </w:pPr>
    </w:p>
    <w:p w14:paraId="0E7CD17E" w14:textId="77777777" w:rsidR="00DE38FE" w:rsidRPr="00E266E5" w:rsidRDefault="00DE38FE" w:rsidP="00DE38FE">
      <w:pPr>
        <w:adjustRightInd w:val="0"/>
        <w:spacing w:line="400" w:lineRule="exact"/>
        <w:ind w:leftChars="-75" w:left="-178" w:rightChars="-67" w:right="-161" w:hanging="2"/>
        <w:jc w:val="center"/>
        <w:rPr>
          <w:rFonts w:eastAsia="標楷體"/>
          <w:color w:val="000000"/>
          <w:sz w:val="20"/>
          <w:szCs w:val="20"/>
        </w:rPr>
      </w:pPr>
      <w:r w:rsidRPr="00E266E5">
        <w:rPr>
          <w:rFonts w:eastAsia="標楷體" w:hint="eastAsia"/>
          <w:color w:val="000000"/>
          <w:u w:val="single"/>
        </w:rPr>
        <w:t>表</w:t>
      </w:r>
      <w:r w:rsidRPr="00E266E5">
        <w:rPr>
          <w:rFonts w:eastAsia="標楷體"/>
          <w:color w:val="000000"/>
          <w:u w:val="single"/>
        </w:rPr>
        <w:t>C</w:t>
      </w:r>
      <w:r w:rsidRPr="00E266E5">
        <w:rPr>
          <w:rFonts w:eastAsia="標楷體" w:hint="eastAsia"/>
          <w:color w:val="000000"/>
          <w:u w:val="single"/>
        </w:rPr>
        <w:t>M04</w:t>
      </w:r>
      <w:r w:rsidRPr="00E266E5">
        <w:rPr>
          <w:rFonts w:eastAsia="標楷體"/>
          <w:color w:val="000000"/>
          <w:sz w:val="20"/>
        </w:rPr>
        <w:t xml:space="preserve">                             </w:t>
      </w:r>
      <w:r w:rsidRPr="00E266E5">
        <w:rPr>
          <w:rFonts w:eastAsia="標楷體" w:hint="eastAsia"/>
          <w:color w:val="000000"/>
          <w:sz w:val="20"/>
        </w:rPr>
        <w:t xml:space="preserve">                                 </w:t>
      </w:r>
      <w:r w:rsidRPr="00E266E5">
        <w:rPr>
          <w:rFonts w:eastAsia="標楷體"/>
          <w:color w:val="000000"/>
          <w:sz w:val="20"/>
        </w:rPr>
        <w:t xml:space="preserve">             </w:t>
      </w:r>
      <w:r w:rsidRPr="00E266E5">
        <w:rPr>
          <w:rFonts w:eastAsia="標楷體" w:hint="eastAsia"/>
          <w:color w:val="000000"/>
          <w:sz w:val="20"/>
        </w:rPr>
        <w:t xml:space="preserve">   </w:t>
      </w:r>
      <w:r w:rsidRPr="00E266E5">
        <w:rPr>
          <w:rFonts w:eastAsia="標楷體"/>
          <w:color w:val="000000"/>
        </w:rPr>
        <w:t xml:space="preserve"> </w:t>
      </w:r>
      <w:r w:rsidRPr="00E266E5">
        <w:rPr>
          <w:rFonts w:eastAsia="標楷體" w:hint="eastAsia"/>
          <w:color w:val="000000"/>
        </w:rPr>
        <w:t>共</w:t>
      </w:r>
      <w:r w:rsidRPr="00E266E5">
        <w:rPr>
          <w:rFonts w:eastAsia="標楷體"/>
          <w:color w:val="000000"/>
        </w:rPr>
        <w:t xml:space="preserve">   </w:t>
      </w:r>
      <w:r w:rsidRPr="00E266E5">
        <w:rPr>
          <w:rFonts w:eastAsia="標楷體" w:hint="eastAsia"/>
          <w:color w:val="000000"/>
        </w:rPr>
        <w:t>頁</w:t>
      </w:r>
      <w:r w:rsidRPr="00E266E5">
        <w:rPr>
          <w:rFonts w:eastAsia="標楷體"/>
          <w:color w:val="000000"/>
        </w:rPr>
        <w:t xml:space="preserve">  </w:t>
      </w:r>
      <w:r w:rsidRPr="00E266E5">
        <w:rPr>
          <w:rFonts w:eastAsia="標楷體" w:hint="eastAsia"/>
          <w:color w:val="000000"/>
        </w:rPr>
        <w:t>第</w:t>
      </w:r>
      <w:r w:rsidRPr="00E266E5">
        <w:rPr>
          <w:rFonts w:eastAsia="標楷體"/>
          <w:color w:val="000000"/>
        </w:rPr>
        <w:t xml:space="preserve">   </w:t>
      </w:r>
      <w:r w:rsidRPr="00E266E5">
        <w:rPr>
          <w:rFonts w:eastAsia="標楷體" w:hint="eastAsia"/>
          <w:color w:val="000000"/>
        </w:rPr>
        <w:t>頁</w:t>
      </w:r>
    </w:p>
    <w:p w14:paraId="657D7DFA" w14:textId="77777777" w:rsidR="00DE38FE" w:rsidRDefault="00DE38FE"/>
    <w:sectPr w:rsidR="00DE38FE" w:rsidSect="00064F09">
      <w:pgSz w:w="11906" w:h="16838"/>
      <w:pgMar w:top="680" w:right="680" w:bottom="680" w:left="6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altName w:val="DF Kai Shu"/>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906AD"/>
    <w:multiLevelType w:val="hybridMultilevel"/>
    <w:tmpl w:val="5600917A"/>
    <w:lvl w:ilvl="0" w:tplc="AA748E88">
      <w:start w:val="1"/>
      <w:numFmt w:val="taiwaneseCountingThousand"/>
      <w:lvlText w:val="(%1)"/>
      <w:lvlJc w:val="left"/>
      <w:pPr>
        <w:tabs>
          <w:tab w:val="num" w:pos="567"/>
        </w:tabs>
        <w:ind w:left="567" w:hanging="567"/>
      </w:pPr>
      <w:rPr>
        <w:rFonts w:ascii="標楷體" w:eastAsia="標楷體" w:hAnsi="標楷體" w:cs="Times New Roman" w:hint="default"/>
      </w:rPr>
    </w:lvl>
    <w:lvl w:ilvl="1" w:tplc="8DE62622">
      <w:start w:val="1"/>
      <w:numFmt w:val="decimal"/>
      <w:lvlText w:val="%2."/>
      <w:lvlJc w:val="left"/>
      <w:pPr>
        <w:tabs>
          <w:tab w:val="num" w:pos="794"/>
        </w:tabs>
        <w:ind w:left="794" w:hanging="227"/>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49CC6A91"/>
    <w:multiLevelType w:val="hybridMultilevel"/>
    <w:tmpl w:val="F4C8408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231547316">
    <w:abstractNumId w:val="0"/>
  </w:num>
  <w:num w:numId="2" w16cid:durableId="11798108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8FE"/>
    <w:rsid w:val="00441C05"/>
    <w:rsid w:val="00A545F3"/>
    <w:rsid w:val="00C53564"/>
    <w:rsid w:val="00D77F6A"/>
    <w:rsid w:val="00DE38FE"/>
    <w:rsid w:val="00E9307A"/>
    <w:rsid w:val="00EC6FEA"/>
    <w:rsid w:val="00EF21B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4EB4A"/>
  <w15:chartTrackingRefBased/>
  <w15:docId w15:val="{AE0AB2A7-4BF6-4462-9D99-00F898A59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E38FE"/>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E38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41C05"/>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131</Words>
  <Characters>752</Characters>
  <Application>Microsoft Office Word</Application>
  <DocSecurity>0</DocSecurity>
  <Lines>6</Lines>
  <Paragraphs>1</Paragraphs>
  <ScaleCrop>false</ScaleCrop>
  <Company/>
  <LinksUpToDate>false</LinksUpToDate>
  <CharactersWithSpaces>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張啟箴</dc:creator>
  <cp:keywords/>
  <dc:description/>
  <cp:lastModifiedBy>宋瑞敏[NSTC]</cp:lastModifiedBy>
  <cp:revision>2</cp:revision>
  <dcterms:created xsi:type="dcterms:W3CDTF">2025-12-02T09:15:00Z</dcterms:created>
  <dcterms:modified xsi:type="dcterms:W3CDTF">2025-12-02T09:15:00Z</dcterms:modified>
</cp:coreProperties>
</file>