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A49F" w14:textId="1CC2CBEB" w:rsidR="00E62FB2" w:rsidRDefault="00B30A00" w:rsidP="00FF2950">
      <w:pPr>
        <w:jc w:val="center"/>
        <w:rPr>
          <w:rFonts w:ascii="標楷體" w:eastAsia="標楷體" w:hAnsi="標楷體"/>
          <w:b/>
          <w:sz w:val="38"/>
          <w:szCs w:val="38"/>
        </w:rPr>
      </w:pPr>
      <w:r w:rsidRPr="00C67AB2">
        <w:rPr>
          <w:rFonts w:eastAsia="標楷體"/>
          <w:b/>
          <w:color w:val="000000" w:themeColor="text1"/>
          <w:sz w:val="52"/>
          <w:szCs w:val="52"/>
        </w:rPr>
        <w:t>國科會學術成果系列記者會新聞資料</w:t>
      </w:r>
    </w:p>
    <w:p w14:paraId="6CE22843" w14:textId="77777777" w:rsidR="003D77DD" w:rsidRDefault="003D77DD" w:rsidP="00E87C31">
      <w:pPr>
        <w:spacing w:line="440" w:lineRule="exact"/>
        <w:jc w:val="center"/>
      </w:pPr>
    </w:p>
    <w:p w14:paraId="0117A758" w14:textId="77777777" w:rsidR="00831169" w:rsidRDefault="00831169" w:rsidP="00E87C31">
      <w:pPr>
        <w:spacing w:line="440" w:lineRule="exact"/>
        <w:jc w:val="center"/>
      </w:pPr>
    </w:p>
    <w:p w14:paraId="211536C7" w14:textId="77777777" w:rsidR="00831169" w:rsidRPr="006E6BDF" w:rsidRDefault="00831169" w:rsidP="00E87C31">
      <w:pPr>
        <w:spacing w:line="440" w:lineRule="exact"/>
        <w:jc w:val="center"/>
        <w:rPr>
          <w:color w:val="000000" w:themeColor="text1"/>
        </w:rPr>
      </w:pPr>
    </w:p>
    <w:p w14:paraId="403C06A2" w14:textId="77777777" w:rsidR="00831169" w:rsidRPr="006E6BDF" w:rsidRDefault="00831169" w:rsidP="00E87C31">
      <w:pPr>
        <w:spacing w:line="440" w:lineRule="exact"/>
        <w:jc w:val="center"/>
        <w:rPr>
          <w:color w:val="000000" w:themeColor="text1"/>
        </w:rPr>
      </w:pPr>
    </w:p>
    <w:p w14:paraId="2206BA74" w14:textId="77777777" w:rsidR="000D4B5A" w:rsidRPr="006E6BDF" w:rsidRDefault="000D4B5A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071F5C96" w14:textId="7181F7A7" w:rsidR="00997D99" w:rsidRPr="006E6BDF" w:rsidRDefault="000D4B5A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E6BDF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解開「主動脈誘導氣管軟骨再生」之謎</w:t>
      </w:r>
    </w:p>
    <w:p w14:paraId="7A79BA9B" w14:textId="77777777" w:rsidR="00831169" w:rsidRPr="006E6BDF" w:rsidRDefault="00831169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0BC90304" w14:textId="77777777" w:rsidR="006E6BDF" w:rsidRPr="006E6BDF" w:rsidRDefault="006E6BDF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313F80DA" w14:textId="77777777" w:rsidR="00C00506" w:rsidRPr="006E6BDF" w:rsidRDefault="00C00506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0AFAEE34" w14:textId="77777777" w:rsidR="0036211B" w:rsidRDefault="0036211B" w:rsidP="000B63AB">
      <w:pPr>
        <w:spacing w:line="400" w:lineRule="exact"/>
        <w:jc w:val="center"/>
        <w:rPr>
          <w:rFonts w:ascii="標楷體" w:eastAsia="標楷體" w:hAnsi="標楷體"/>
          <w:b/>
          <w:color w:val="FF0000"/>
          <w:sz w:val="44"/>
          <w:szCs w:val="44"/>
        </w:rPr>
      </w:pPr>
    </w:p>
    <w:p w14:paraId="1D25ACC6" w14:textId="77777777" w:rsidR="00BF6DF8" w:rsidRPr="00BF6DF8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/>
          <w:b/>
          <w:sz w:val="40"/>
          <w:szCs w:val="40"/>
        </w:rPr>
        <w:t>主持人：</w:t>
      </w:r>
      <w:r w:rsidR="00BF6DF8" w:rsidRPr="00BF6DF8">
        <w:rPr>
          <w:rFonts w:ascii="標楷體" w:eastAsia="標楷體" w:hAnsi="標楷體" w:hint="eastAsia"/>
          <w:b/>
          <w:sz w:val="40"/>
          <w:szCs w:val="40"/>
        </w:rPr>
        <w:t>國科會生命科學研究發展處</w:t>
      </w:r>
    </w:p>
    <w:p w14:paraId="20BF2741" w14:textId="4961E9B7" w:rsidR="00FF2950" w:rsidRPr="00BB24F0" w:rsidRDefault="00BF6DF8" w:rsidP="000B63AB">
      <w:pPr>
        <w:spacing w:line="400" w:lineRule="exact"/>
        <w:ind w:firstLineChars="120" w:firstLine="480"/>
        <w:rPr>
          <w:rFonts w:ascii="標楷體" w:eastAsia="標楷體" w:hAnsi="標楷體"/>
          <w:b/>
          <w:sz w:val="40"/>
          <w:szCs w:val="40"/>
        </w:rPr>
      </w:pPr>
      <w:r w:rsidRPr="00BF6DF8">
        <w:rPr>
          <w:rFonts w:ascii="標楷體" w:eastAsia="標楷體" w:hAnsi="標楷體" w:hint="eastAsia"/>
          <w:b/>
          <w:sz w:val="40"/>
          <w:szCs w:val="40"/>
        </w:rPr>
        <w:t xml:space="preserve">        楊台鴻處長</w:t>
      </w:r>
    </w:p>
    <w:p w14:paraId="180BF00C" w14:textId="6D3CA722" w:rsidR="000B63AB" w:rsidRPr="00BB24F0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 w:hint="eastAsia"/>
          <w:b/>
          <w:sz w:val="40"/>
          <w:szCs w:val="40"/>
        </w:rPr>
        <w:t>報告人：</w:t>
      </w:r>
      <w:r w:rsidR="000B63AB" w:rsidRPr="000B63AB">
        <w:rPr>
          <w:rFonts w:ascii="標楷體" w:eastAsia="標楷體" w:hAnsi="標楷體" w:hint="eastAsia"/>
          <w:b/>
          <w:sz w:val="40"/>
          <w:szCs w:val="40"/>
        </w:rPr>
        <w:t>國立</w:t>
      </w:r>
      <w:r w:rsidR="00A77DE4">
        <w:rPr>
          <w:rFonts w:ascii="標楷體" w:eastAsia="標楷體" w:hAnsi="標楷體" w:hint="eastAsia"/>
          <w:b/>
          <w:sz w:val="40"/>
          <w:szCs w:val="40"/>
        </w:rPr>
        <w:t>臺</w:t>
      </w:r>
      <w:r w:rsidR="000B63AB" w:rsidRPr="000B63AB">
        <w:rPr>
          <w:rFonts w:ascii="標楷體" w:eastAsia="標楷體" w:hAnsi="標楷體" w:hint="eastAsia"/>
          <w:b/>
          <w:sz w:val="40"/>
          <w:szCs w:val="40"/>
        </w:rPr>
        <w:t>灣大學醫學院附設醫院</w:t>
      </w:r>
      <w:r w:rsidR="00EB4913" w:rsidRPr="00EB4913">
        <w:rPr>
          <w:rFonts w:ascii="標楷體" w:eastAsia="標楷體" w:hAnsi="標楷體" w:hint="eastAsia"/>
          <w:b/>
          <w:sz w:val="40"/>
          <w:szCs w:val="40"/>
        </w:rPr>
        <w:t>外科</w:t>
      </w:r>
      <w:r w:rsidR="000B63AB">
        <w:rPr>
          <w:rFonts w:ascii="標楷體" w:eastAsia="標楷體" w:hAnsi="標楷體" w:hint="eastAsia"/>
          <w:b/>
          <w:sz w:val="40"/>
          <w:szCs w:val="40"/>
        </w:rPr>
        <w:t>部</w:t>
      </w:r>
    </w:p>
    <w:p w14:paraId="3A290A9F" w14:textId="7B9EB8E7" w:rsidR="00A763D4" w:rsidRDefault="00FF2950" w:rsidP="00DD4DA6">
      <w:pPr>
        <w:spacing w:line="360" w:lineRule="exact"/>
        <w:ind w:firstLineChars="120" w:firstLine="480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/>
          <w:b/>
          <w:sz w:val="40"/>
          <w:szCs w:val="40"/>
        </w:rPr>
        <w:t xml:space="preserve">       </w:t>
      </w:r>
      <w:bookmarkStart w:id="0" w:name="_Hlk218527408"/>
      <w:r w:rsidRPr="00BB24F0">
        <w:rPr>
          <w:rFonts w:ascii="標楷體" w:eastAsia="標楷體" w:hAnsi="標楷體"/>
          <w:b/>
          <w:sz w:val="40"/>
          <w:szCs w:val="40"/>
        </w:rPr>
        <w:t xml:space="preserve"> </w:t>
      </w:r>
      <w:r w:rsidR="00A763D4" w:rsidRPr="00747FD9">
        <w:rPr>
          <w:rFonts w:ascii="標楷體" w:eastAsia="標楷體" w:hAnsi="標楷體" w:hint="eastAsia"/>
          <w:b/>
          <w:sz w:val="40"/>
          <w:szCs w:val="40"/>
        </w:rPr>
        <w:t>陳晉興</w:t>
      </w:r>
      <w:r w:rsidR="00DD4DA6" w:rsidRPr="00747FD9">
        <w:rPr>
          <w:rFonts w:ascii="標楷體" w:eastAsia="標楷體" w:hAnsi="標楷體" w:hint="eastAsia"/>
          <w:b/>
          <w:sz w:val="40"/>
          <w:szCs w:val="40"/>
        </w:rPr>
        <w:t>特聘教授暨</w:t>
      </w:r>
      <w:r w:rsidR="00A763D4" w:rsidRPr="00747FD9">
        <w:rPr>
          <w:rFonts w:ascii="標楷體" w:eastAsia="標楷體" w:hAnsi="標楷體" w:hint="eastAsia"/>
          <w:b/>
          <w:sz w:val="40"/>
          <w:szCs w:val="40"/>
        </w:rPr>
        <w:t>部主任</w:t>
      </w:r>
    </w:p>
    <w:p w14:paraId="39282A23" w14:textId="65D02934" w:rsidR="00FF2950" w:rsidRPr="00BB24F0" w:rsidRDefault="009F29FD" w:rsidP="00570FC9">
      <w:pPr>
        <w:spacing w:line="360" w:lineRule="exact"/>
        <w:ind w:left="2070"/>
        <w:rPr>
          <w:rFonts w:ascii="標楷體" w:eastAsia="標楷體" w:hAnsi="標楷體"/>
          <w:b/>
          <w:sz w:val="40"/>
          <w:szCs w:val="40"/>
        </w:rPr>
      </w:pPr>
      <w:r w:rsidRPr="009F29FD">
        <w:rPr>
          <w:rFonts w:ascii="標楷體" w:eastAsia="標楷體" w:hAnsi="標楷體" w:hint="eastAsia"/>
          <w:b/>
          <w:sz w:val="40"/>
          <w:szCs w:val="40"/>
        </w:rPr>
        <w:t>洪琬婷</w:t>
      </w:r>
      <w:bookmarkEnd w:id="0"/>
      <w:r w:rsidR="000B63AB" w:rsidRPr="000B63AB">
        <w:rPr>
          <w:rFonts w:ascii="標楷體" w:eastAsia="標楷體" w:hAnsi="標楷體" w:hint="eastAsia"/>
          <w:b/>
          <w:sz w:val="40"/>
          <w:szCs w:val="40"/>
        </w:rPr>
        <w:t>主治醫師</w:t>
      </w:r>
    </w:p>
    <w:p w14:paraId="2B94E407" w14:textId="77777777" w:rsidR="0089540B" w:rsidRDefault="0089540B" w:rsidP="00FF2950">
      <w:pPr>
        <w:rPr>
          <w:rFonts w:ascii="標楷體" w:eastAsia="標楷體" w:hAnsi="標楷體"/>
          <w:sz w:val="38"/>
          <w:szCs w:val="38"/>
        </w:rPr>
      </w:pPr>
    </w:p>
    <w:p w14:paraId="656A74C9" w14:textId="77777777" w:rsidR="000D4B5A" w:rsidRDefault="000D4B5A" w:rsidP="00FF2950">
      <w:pPr>
        <w:rPr>
          <w:rFonts w:ascii="標楷體" w:eastAsia="標楷體" w:hAnsi="標楷體"/>
          <w:sz w:val="38"/>
          <w:szCs w:val="38"/>
        </w:rPr>
      </w:pPr>
    </w:p>
    <w:p w14:paraId="7B040B75" w14:textId="11466424" w:rsidR="00B30A00" w:rsidRPr="00B30A00" w:rsidRDefault="00B30A00" w:rsidP="00B30A00">
      <w:pPr>
        <w:jc w:val="center"/>
        <w:rPr>
          <w:rFonts w:eastAsia="標楷體" w:cstheme="minorHAnsi"/>
          <w:sz w:val="38"/>
          <w:szCs w:val="38"/>
        </w:rPr>
        <w:sectPr w:rsidR="00B30A00" w:rsidRPr="00B30A00" w:rsidSect="00531F7F">
          <w:footerReference w:type="default" r:id="rId7"/>
          <w:pgSz w:w="12240" w:h="15840"/>
          <w:pgMar w:top="1440" w:right="1800" w:bottom="1440" w:left="1800" w:header="708" w:footer="708" w:gutter="0"/>
          <w:pgNumType w:start="0"/>
          <w:cols w:space="708"/>
          <w:titlePg/>
          <w:docGrid w:linePitch="360"/>
        </w:sectPr>
      </w:pP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202</w:t>
      </w:r>
      <w:r w:rsidR="00BB24F0">
        <w:rPr>
          <w:rFonts w:eastAsia="標楷體" w:cstheme="minorHAnsi" w:hint="eastAsia"/>
          <w:b/>
          <w:color w:val="000000" w:themeColor="text1"/>
          <w:sz w:val="36"/>
          <w:szCs w:val="36"/>
        </w:rPr>
        <w:t>6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年</w:t>
      </w:r>
      <w:r w:rsidR="009F29FD">
        <w:rPr>
          <w:rFonts w:eastAsia="標楷體" w:cstheme="minorHAnsi" w:hint="eastAsia"/>
          <w:b/>
          <w:color w:val="000000" w:themeColor="text1"/>
          <w:sz w:val="36"/>
          <w:szCs w:val="36"/>
        </w:rPr>
        <w:t>2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月</w:t>
      </w:r>
      <w:r w:rsidR="003928B0">
        <w:rPr>
          <w:rFonts w:eastAsia="標楷體" w:cstheme="minorHAnsi" w:hint="eastAsia"/>
          <w:b/>
          <w:color w:val="000000" w:themeColor="text1"/>
          <w:sz w:val="36"/>
          <w:szCs w:val="36"/>
        </w:rPr>
        <w:t xml:space="preserve"> </w:t>
      </w:r>
      <w:r w:rsidR="009F29FD">
        <w:rPr>
          <w:rFonts w:eastAsia="標楷體" w:cstheme="minorHAnsi" w:hint="eastAsia"/>
          <w:b/>
          <w:color w:val="000000" w:themeColor="text1"/>
          <w:sz w:val="36"/>
          <w:szCs w:val="36"/>
        </w:rPr>
        <w:t>4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日</w:t>
      </w:r>
    </w:p>
    <w:p w14:paraId="65387D97" w14:textId="77777777" w:rsidR="00FF2950" w:rsidRPr="00FF5910" w:rsidRDefault="00FF2950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FF5910"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  <w:lastRenderedPageBreak/>
        <w:t>國家科學及技術委員會新聞稿</w:t>
      </w:r>
    </w:p>
    <w:p w14:paraId="7B1CABE7" w14:textId="4B903521" w:rsidR="003634BB" w:rsidRPr="006E6BDF" w:rsidRDefault="000D4B5A" w:rsidP="00831169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6E6BDF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解開「主動脈誘導氣管軟骨再生」之謎</w:t>
      </w:r>
    </w:p>
    <w:p w14:paraId="2D50E3C0" w14:textId="6B231994" w:rsidR="00FF2950" w:rsidRPr="00BB24F0" w:rsidRDefault="00FF2950" w:rsidP="00906618">
      <w:pPr>
        <w:spacing w:line="440" w:lineRule="exact"/>
        <w:jc w:val="right"/>
        <w:rPr>
          <w:rFonts w:eastAsia="標楷體" w:cstheme="minorHAnsi"/>
          <w:color w:val="000000" w:themeColor="text1"/>
          <w:sz w:val="24"/>
          <w:szCs w:val="24"/>
        </w:rPr>
      </w:pPr>
      <w:r w:rsidRPr="00BB24F0">
        <w:rPr>
          <w:rFonts w:eastAsia="標楷體" w:cstheme="minorHAnsi"/>
          <w:color w:val="000000" w:themeColor="text1"/>
          <w:sz w:val="24"/>
          <w:szCs w:val="24"/>
        </w:rPr>
        <w:t>發布日期</w:t>
      </w:r>
      <w:r w:rsidRPr="00DC74E8">
        <w:rPr>
          <w:rFonts w:eastAsia="標楷體" w:cstheme="minorHAnsi"/>
          <w:color w:val="000000" w:themeColor="text1"/>
          <w:sz w:val="24"/>
          <w:szCs w:val="24"/>
        </w:rPr>
        <w:t>：</w:t>
      </w:r>
      <w:r w:rsidR="003020BA" w:rsidRPr="00DC74E8">
        <w:rPr>
          <w:rFonts w:eastAsia="標楷體" w:cstheme="minorHAnsi" w:hint="eastAsia"/>
          <w:color w:val="000000" w:themeColor="text1"/>
          <w:sz w:val="24"/>
          <w:szCs w:val="24"/>
        </w:rPr>
        <w:t>2026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年</w:t>
      </w:r>
      <w:r w:rsidR="009F29FD">
        <w:rPr>
          <w:rFonts w:eastAsia="標楷體" w:cstheme="minorHAnsi" w:hint="eastAsia"/>
          <w:color w:val="000000" w:themeColor="text1"/>
          <w:sz w:val="24"/>
          <w:szCs w:val="24"/>
        </w:rPr>
        <w:t>2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月</w:t>
      </w:r>
      <w:r w:rsidR="009F29FD">
        <w:rPr>
          <w:rFonts w:eastAsia="標楷體" w:cstheme="minorHAnsi" w:hint="eastAsia"/>
          <w:color w:val="000000" w:themeColor="text1"/>
          <w:sz w:val="24"/>
          <w:szCs w:val="24"/>
        </w:rPr>
        <w:t>4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日</w:t>
      </w:r>
    </w:p>
    <w:p w14:paraId="4ABCAD22" w14:textId="648018C5" w:rsidR="005F4E83" w:rsidRPr="006E6BDF" w:rsidRDefault="009F29FD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F29F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氣管是維持呼吸的「生命通道」，</w:t>
      </w:r>
      <w:r w:rsidR="00E737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針對</w:t>
      </w:r>
      <w:r w:rsidR="00E7376C" w:rsidRPr="00E737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腫瘤侵犯</w:t>
      </w:r>
      <w:r w:rsidR="00E737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E7376C" w:rsidRPr="00E7376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外傷</w:t>
      </w:r>
      <w:r w:rsidR="00E737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等造成氣管的</w:t>
      </w:r>
      <w:r w:rsidRPr="009F29F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大範圍重建，臨床上</w:t>
      </w:r>
      <w:r w:rsidR="00E737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長</w:t>
      </w:r>
      <w:r w:rsidR="002D570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久以來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缺乏穩定耐久的替代材料，</w:t>
      </w:r>
      <w:r w:rsidR="002D570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胸腔外科最具挑戰的難題之一。在國科會長期計畫支持下，國立臺灣大學醫學院</w:t>
      </w:r>
      <w:r w:rsidR="00A77DE4" w:rsidRPr="00A77DE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附設醫院外科部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陳晉興</w:t>
      </w:r>
      <w:r w:rsidR="00DA4161" w:rsidRPr="00DA4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特聘教授暨部主任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與洪琬婷</w:t>
      </w:r>
      <w:r w:rsidR="00A77DE4" w:rsidRPr="00A77DE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主治醫師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研究團隊，</w:t>
      </w:r>
      <w:r w:rsidR="000D4B5A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針對「冷凍保存捐贈主動脈」用於氣管重建所觀察到的軟骨再生現象，提出實證性的生物機轉線索。</w:t>
      </w:r>
      <w:r w:rsidR="00E7376C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成果近期發表於國際</w:t>
      </w:r>
      <w:r w:rsidR="00EB491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知名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期刊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EE6F95" w:rsidRPr="006E6BD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《Advanced Healthcare Materials》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A3CAD4A" w14:textId="28B90B59" w:rsidR="00067CE8" w:rsidRPr="006E6BDF" w:rsidRDefault="009F29FD" w:rsidP="008D0A61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早期曾</w:t>
      </w:r>
      <w:r w:rsidR="00FA043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結合幹細胞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投入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3D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列印人工氣管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研究，成功建立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了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完整的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大、小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動物實驗模型，然而在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移植到人體的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生物相容性方面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仍面臨重大挑戰。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隨後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受到法國臨床</w:t>
      </w:r>
      <w:r w:rsidR="00FA043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經驗的啟發，轉而採用「冷凍保存主動脈」進行氣管重建</w:t>
      </w:r>
      <w:r w:rsidR="00CF2E32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</w:t>
      </w:r>
      <w:r w:rsidR="009D6657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2021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完成亞洲首例以冷凍保存主動脈進行氣管重建的人體臨床試驗，成功治療嚴重氣管狹窄</w:t>
      </w:r>
      <w:r w:rsidR="00FA043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患者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7B14F8" w:rsidRPr="007B14F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至今累積了</w:t>
      </w:r>
      <w:r w:rsidR="007B14F8" w:rsidRPr="007B14F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7B14F8" w:rsidRPr="007B14F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例臨床手術案例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02AE490" w14:textId="200341ED" w:rsidR="008D0A61" w:rsidRPr="006E6BDF" w:rsidRDefault="000B2560" w:rsidP="008D0A61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儘管臨床發現冷凍保存主動脈植入</w:t>
      </w:r>
      <w:r w:rsidR="00676F76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缺損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氣管後，會轉化為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類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似氣管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組織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甚至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長出軟骨，但「血管組織為何能誘發軟骨生成」的再生機轉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仍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是科學上未解的謎題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；此外，</w:t>
      </w:r>
      <w:r w:rsidR="00CB6D8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在軟骨完全再生前的「過渡期」，患者仍需暫時置放氣管支架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來輔助</w:t>
      </w:r>
      <w:r w:rsidR="00CB6D8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支撐，可能引發肉芽增生等併發症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臨床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上的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推廣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仍有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相當的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挑戰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性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4EEBDA2" w14:textId="0ED96079" w:rsidR="0060575A" w:rsidRPr="006E6BDF" w:rsidRDefault="00FE6688" w:rsidP="008D0A61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="00CB6D83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從臨床回歸實驗室，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透過動物實驗證實主動脈移植物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的角色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僅僅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作為填補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缺損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氣管的被動「補丁」，而是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可以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同時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扮演具</w:t>
      </w:r>
      <w:r w:rsidR="00676F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活性的「體內再生支架」，引導受贈者自身再生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出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新的氣管軟骨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而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新軟骨組織來</w:t>
      </w:r>
      <w:r w:rsidR="00294E2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自於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受贈者的軟骨前驅細胞移入分化為軟骨，而非來自</w:t>
      </w:r>
      <w:r w:rsidR="00294E2B" w:rsidRPr="00294E2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冷凍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主動脈內殘存的捐贈者細胞</w:t>
      </w:r>
      <w:r w:rsidR="00815535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，支持主動脈可「誘導宿主再生」的概念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0344CD" w:rsidRPr="006E6BD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更進一步破解促成再生的三</w:t>
      </w:r>
      <w:r w:rsidR="000344CD" w:rsidRPr="006E6BD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大</w:t>
      </w:r>
      <w:r w:rsidR="000344C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核心要素</w:t>
      </w:r>
      <w:r w:rsidR="000344CD" w:rsidRPr="006E6BD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第一，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良好的生物相容性與早期血管新生，有助於提供再生所需的環境養分</w:t>
      </w:r>
      <w:r w:rsidR="000344C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第二，</w:t>
      </w:r>
      <w:r w:rsidR="000344C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主動脈移植物中保留的關鍵訊號蛋白，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包含成纖維生長因子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FGF-2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），可吸引軟骨前驅細胞移行並促進其分化</w:t>
      </w:r>
      <w:r w:rsidR="000344C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</w:t>
      </w:r>
      <w:r w:rsidR="00AE71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第三，</w:t>
      </w:r>
      <w:r w:rsidR="008D0A61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是主動脈組織本身的胞外基質結構，提供利於細胞黏附與移動的微環境</w:t>
      </w:r>
      <w:r w:rsidR="000344C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DA11172" w14:textId="073CCAA5" w:rsidR="005F4E83" w:rsidRPr="006E6BDF" w:rsidRDefault="0060575A" w:rsidP="000344CD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研究不僅補足臨床應用的知識缺口，更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展現極高的醫學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轉譯價值。未來有機會進一步</w:t>
      </w:r>
      <w:r w:rsidR="007B2E0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發展為臨床操作準則與材料開發指引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優化手術時主動脈移植物與受贈者氣管軟骨膜的</w:t>
      </w:r>
      <w:r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對接技術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協助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建立捐贈主動脈材料的品質評估指標，以提升</w:t>
      </w:r>
      <w:r w:rsidR="00C40045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氣管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重建成效的一致性</w:t>
      </w:r>
      <w:r w:rsidR="00C40045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與醫療品質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。團隊將持續</w:t>
      </w:r>
      <w:r w:rsidR="00707F1B" w:rsidRPr="006E6BD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致力於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臨床</w:t>
      </w:r>
      <w:r w:rsidR="00B953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應用</w:t>
      </w:r>
      <w:r w:rsidR="00B953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與基礎研究</w:t>
      </w:r>
      <w:r w:rsidR="00B953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機轉</w:t>
      </w:r>
      <w:r w:rsidR="00B953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  <w:r w:rsidR="00707F1B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的深度整合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</w:t>
      </w:r>
      <w:r w:rsidR="00913328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再生醫療新策略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，讓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氣管重建朝向更安全</w:t>
      </w:r>
      <w:r w:rsidR="00707F1B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且具廣泛應用價值</w:t>
      </w:r>
      <w:r w:rsidR="009F29FD" w:rsidRPr="006E6BD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9133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方向邁進</w:t>
      </w:r>
      <w:r w:rsidR="005F4E83" w:rsidRPr="006E6BD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44110F88" w14:textId="77777777" w:rsidR="0073375B" w:rsidRPr="006E6BDF" w:rsidRDefault="0073375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3BB1A9F9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0DC788AC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48FC777A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1FA49596" w14:textId="77777777" w:rsidR="0073375B" w:rsidRPr="006E6BDF" w:rsidRDefault="0073375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5BAFF9A2" w14:textId="5D8DAFF8" w:rsidR="00A20930" w:rsidRPr="00747FD9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研究成果聯絡人</w:t>
      </w:r>
    </w:p>
    <w:p w14:paraId="703B669D" w14:textId="08F058DA" w:rsidR="00FD608F" w:rsidRPr="00747FD9" w:rsidRDefault="000B63AB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</w:t>
      </w:r>
      <w:r w:rsidR="00A77DE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</w:t>
      </w:r>
      <w:r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灣大學醫學院附設醫院外科部</w:t>
      </w:r>
    </w:p>
    <w:p w14:paraId="30B6DF1E" w14:textId="21FB29EE" w:rsidR="00A763D4" w:rsidRPr="00747FD9" w:rsidRDefault="00A763D4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陳晉興</w:t>
      </w:r>
      <w:r w:rsidR="00747FD9"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特聘教授暨部主任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</w:t>
      </w:r>
      <w:r w:rsidRPr="00747FD9">
        <w:rPr>
          <w:rFonts w:ascii="Times New Roman" w:hAnsi="Times New Roman" w:cs="Times New Roman"/>
          <w:color w:val="000000" w:themeColor="text1"/>
        </w:rPr>
        <w:t xml:space="preserve"> 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02-23123456 #265</w:t>
      </w:r>
      <w:r w:rsidR="00C25407"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085</w:t>
      </w:r>
    </w:p>
    <w:p w14:paraId="7AD05E90" w14:textId="2ECE599E" w:rsidR="00A763D4" w:rsidRPr="00747FD9" w:rsidRDefault="00A763D4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chenjs@ntu.edu.tw</w:t>
      </w:r>
    </w:p>
    <w:p w14:paraId="0908A68E" w14:textId="41982CE6" w:rsidR="00A20930" w:rsidRPr="00DC74E8" w:rsidRDefault="009F29FD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洪琬婷主治醫師</w:t>
      </w:r>
      <w:r w:rsidR="00A20930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="00A20930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</w:t>
      </w:r>
      <w:r w:rsidR="005F4E83" w:rsidRPr="00747FD9">
        <w:rPr>
          <w:rFonts w:ascii="Times New Roman" w:hAnsi="Times New Roman" w:cs="Times New Roman"/>
          <w:color w:val="000000" w:themeColor="text1"/>
        </w:rPr>
        <w:t xml:space="preserve"> </w:t>
      </w:r>
      <w:r w:rsidR="005F4E83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02-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23123456</w:t>
      </w:r>
      <w:r w:rsidR="005F4E83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#</w:t>
      </w:r>
      <w:r w:rsidR="00A51DAB" w:rsidRPr="00747F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271824</w:t>
      </w:r>
    </w:p>
    <w:p w14:paraId="2BEA3BE0" w14:textId="7E001C34" w:rsidR="00A20930" w:rsidRPr="00DC74E8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9F29FD" w:rsidRPr="009F29FD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levia.wthung@gmail.com</w:t>
      </w:r>
    </w:p>
    <w:p w14:paraId="2C4489F1" w14:textId="77777777" w:rsidR="009D026C" w:rsidRDefault="009D026C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14:paraId="5407D33F" w14:textId="166B450C" w:rsidR="00A20930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國科會聯絡人</w:t>
      </w:r>
    </w:p>
    <w:p w14:paraId="192DC1A8" w14:textId="77777777" w:rsidR="00FD608F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生命科學研究發展處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4837B6A" w14:textId="61482361" w:rsidR="00394880" w:rsidRPr="005F4E83" w:rsidRDefault="00BB24F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陳薏如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博士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(02)2737-</w:t>
      </w:r>
      <w:r w:rsidR="004623FF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461</w:t>
      </w:r>
    </w:p>
    <w:sectPr w:rsidR="00394880" w:rsidRPr="005F4E83" w:rsidSect="00FA3192">
      <w:pgSz w:w="12240" w:h="15840"/>
      <w:pgMar w:top="1276" w:right="14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52C97" w14:textId="77777777" w:rsidR="009244BC" w:rsidRDefault="009244BC" w:rsidP="00E62FB2">
      <w:pPr>
        <w:spacing w:after="0" w:line="240" w:lineRule="auto"/>
      </w:pPr>
      <w:r>
        <w:separator/>
      </w:r>
    </w:p>
  </w:endnote>
  <w:endnote w:type="continuationSeparator" w:id="0">
    <w:p w14:paraId="5E45A808" w14:textId="77777777" w:rsidR="009244BC" w:rsidRDefault="009244BC" w:rsidP="00E6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07052"/>
      <w:docPartObj>
        <w:docPartGallery w:val="Page Numbers (Bottom of Page)"/>
        <w:docPartUnique/>
      </w:docPartObj>
    </w:sdtPr>
    <w:sdtContent>
      <w:p w14:paraId="5A6AF55E" w14:textId="2AE13F87" w:rsidR="00F82F30" w:rsidRDefault="00531F7F" w:rsidP="00531F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8D3E0" w14:textId="77777777" w:rsidR="009244BC" w:rsidRDefault="009244BC" w:rsidP="00E62FB2">
      <w:pPr>
        <w:spacing w:after="0" w:line="240" w:lineRule="auto"/>
      </w:pPr>
      <w:r>
        <w:separator/>
      </w:r>
    </w:p>
  </w:footnote>
  <w:footnote w:type="continuationSeparator" w:id="0">
    <w:p w14:paraId="35F29999" w14:textId="77777777" w:rsidR="009244BC" w:rsidRDefault="009244BC" w:rsidP="00E62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2MzQxN7awsDQ0MjBV0lEKTi0uzszPAykwrAUA2kEHeSwAAAA="/>
  </w:docVars>
  <w:rsids>
    <w:rsidRoot w:val="00FF2950"/>
    <w:rsid w:val="00027B57"/>
    <w:rsid w:val="000311FA"/>
    <w:rsid w:val="000344CD"/>
    <w:rsid w:val="000522A4"/>
    <w:rsid w:val="00053C8A"/>
    <w:rsid w:val="00056ECC"/>
    <w:rsid w:val="00067CE8"/>
    <w:rsid w:val="000916F2"/>
    <w:rsid w:val="000A0183"/>
    <w:rsid w:val="000A027C"/>
    <w:rsid w:val="000A4C04"/>
    <w:rsid w:val="000B2560"/>
    <w:rsid w:val="000B63AB"/>
    <w:rsid w:val="000C25DA"/>
    <w:rsid w:val="000C2CFC"/>
    <w:rsid w:val="000D2D78"/>
    <w:rsid w:val="000D4B5A"/>
    <w:rsid w:val="000D7575"/>
    <w:rsid w:val="000E6B19"/>
    <w:rsid w:val="000F543B"/>
    <w:rsid w:val="000F7978"/>
    <w:rsid w:val="00101687"/>
    <w:rsid w:val="001428A5"/>
    <w:rsid w:val="0015477F"/>
    <w:rsid w:val="0017663D"/>
    <w:rsid w:val="001B60F7"/>
    <w:rsid w:val="001C233D"/>
    <w:rsid w:val="001D29AD"/>
    <w:rsid w:val="001E7480"/>
    <w:rsid w:val="001F41B3"/>
    <w:rsid w:val="001F4FB2"/>
    <w:rsid w:val="002004C8"/>
    <w:rsid w:val="00233E9F"/>
    <w:rsid w:val="00242416"/>
    <w:rsid w:val="00251062"/>
    <w:rsid w:val="00255889"/>
    <w:rsid w:val="00290AA1"/>
    <w:rsid w:val="00294E2B"/>
    <w:rsid w:val="002A3D5D"/>
    <w:rsid w:val="002D1514"/>
    <w:rsid w:val="002D570E"/>
    <w:rsid w:val="002E3DB4"/>
    <w:rsid w:val="003020BA"/>
    <w:rsid w:val="00302871"/>
    <w:rsid w:val="00306ED1"/>
    <w:rsid w:val="00314476"/>
    <w:rsid w:val="00321DC4"/>
    <w:rsid w:val="00327314"/>
    <w:rsid w:val="00353750"/>
    <w:rsid w:val="0035478B"/>
    <w:rsid w:val="0036211B"/>
    <w:rsid w:val="003634BB"/>
    <w:rsid w:val="0037510C"/>
    <w:rsid w:val="003928B0"/>
    <w:rsid w:val="00394880"/>
    <w:rsid w:val="003A3AAF"/>
    <w:rsid w:val="003B0506"/>
    <w:rsid w:val="003D77DD"/>
    <w:rsid w:val="003E35CD"/>
    <w:rsid w:val="003F2F4E"/>
    <w:rsid w:val="00412857"/>
    <w:rsid w:val="00414C2D"/>
    <w:rsid w:val="00416F90"/>
    <w:rsid w:val="004327C6"/>
    <w:rsid w:val="0043744F"/>
    <w:rsid w:val="00454313"/>
    <w:rsid w:val="0045680E"/>
    <w:rsid w:val="004623FF"/>
    <w:rsid w:val="004711DD"/>
    <w:rsid w:val="00481B77"/>
    <w:rsid w:val="0048295C"/>
    <w:rsid w:val="004961FF"/>
    <w:rsid w:val="004A5A43"/>
    <w:rsid w:val="004A7B29"/>
    <w:rsid w:val="004B050E"/>
    <w:rsid w:val="004D7A0A"/>
    <w:rsid w:val="004E0DCD"/>
    <w:rsid w:val="00510BF8"/>
    <w:rsid w:val="00520440"/>
    <w:rsid w:val="00520F65"/>
    <w:rsid w:val="00522676"/>
    <w:rsid w:val="00523F15"/>
    <w:rsid w:val="005261F3"/>
    <w:rsid w:val="00530505"/>
    <w:rsid w:val="00531F7F"/>
    <w:rsid w:val="00534C63"/>
    <w:rsid w:val="005432C1"/>
    <w:rsid w:val="005628E2"/>
    <w:rsid w:val="00564CC3"/>
    <w:rsid w:val="00570FC9"/>
    <w:rsid w:val="0057416E"/>
    <w:rsid w:val="005814C2"/>
    <w:rsid w:val="00582793"/>
    <w:rsid w:val="00582BAD"/>
    <w:rsid w:val="00593308"/>
    <w:rsid w:val="005A5E08"/>
    <w:rsid w:val="005B2DC6"/>
    <w:rsid w:val="005D0498"/>
    <w:rsid w:val="005E3C96"/>
    <w:rsid w:val="005E5989"/>
    <w:rsid w:val="005E7051"/>
    <w:rsid w:val="005E7E8E"/>
    <w:rsid w:val="005F4D47"/>
    <w:rsid w:val="005F4E83"/>
    <w:rsid w:val="005F511E"/>
    <w:rsid w:val="005F7658"/>
    <w:rsid w:val="0060575A"/>
    <w:rsid w:val="006063C1"/>
    <w:rsid w:val="00620BF4"/>
    <w:rsid w:val="00652C89"/>
    <w:rsid w:val="00663BF1"/>
    <w:rsid w:val="00667DE0"/>
    <w:rsid w:val="00676F76"/>
    <w:rsid w:val="006778D3"/>
    <w:rsid w:val="00691A23"/>
    <w:rsid w:val="006A13CB"/>
    <w:rsid w:val="006A39B3"/>
    <w:rsid w:val="006A5A59"/>
    <w:rsid w:val="006E0C9D"/>
    <w:rsid w:val="006E0DAC"/>
    <w:rsid w:val="006E3FD4"/>
    <w:rsid w:val="006E4DB3"/>
    <w:rsid w:val="006E5D72"/>
    <w:rsid w:val="006E6BDF"/>
    <w:rsid w:val="006E7798"/>
    <w:rsid w:val="007030B1"/>
    <w:rsid w:val="0070661B"/>
    <w:rsid w:val="00707D87"/>
    <w:rsid w:val="00707F1B"/>
    <w:rsid w:val="007128C3"/>
    <w:rsid w:val="007254A5"/>
    <w:rsid w:val="00730167"/>
    <w:rsid w:val="0073375B"/>
    <w:rsid w:val="007411D8"/>
    <w:rsid w:val="00747FD9"/>
    <w:rsid w:val="00751B5B"/>
    <w:rsid w:val="00754DB6"/>
    <w:rsid w:val="00756363"/>
    <w:rsid w:val="00762E81"/>
    <w:rsid w:val="007649A1"/>
    <w:rsid w:val="00770D76"/>
    <w:rsid w:val="0077105C"/>
    <w:rsid w:val="00774763"/>
    <w:rsid w:val="007B14F8"/>
    <w:rsid w:val="007B2E08"/>
    <w:rsid w:val="007B657E"/>
    <w:rsid w:val="007C0D26"/>
    <w:rsid w:val="007C35CB"/>
    <w:rsid w:val="007D11E1"/>
    <w:rsid w:val="007D4DE9"/>
    <w:rsid w:val="007E113D"/>
    <w:rsid w:val="007F28C4"/>
    <w:rsid w:val="007F29F4"/>
    <w:rsid w:val="008109C4"/>
    <w:rsid w:val="00815535"/>
    <w:rsid w:val="008210AF"/>
    <w:rsid w:val="00831169"/>
    <w:rsid w:val="00863D1B"/>
    <w:rsid w:val="00886423"/>
    <w:rsid w:val="0089540B"/>
    <w:rsid w:val="008A4D7B"/>
    <w:rsid w:val="008A613D"/>
    <w:rsid w:val="008B1D60"/>
    <w:rsid w:val="008D0A61"/>
    <w:rsid w:val="008D10D4"/>
    <w:rsid w:val="008F4210"/>
    <w:rsid w:val="008F7867"/>
    <w:rsid w:val="00906618"/>
    <w:rsid w:val="00911D3C"/>
    <w:rsid w:val="0091238E"/>
    <w:rsid w:val="00913328"/>
    <w:rsid w:val="0091444E"/>
    <w:rsid w:val="00922FC5"/>
    <w:rsid w:val="009231D0"/>
    <w:rsid w:val="009244BC"/>
    <w:rsid w:val="00951B13"/>
    <w:rsid w:val="00952078"/>
    <w:rsid w:val="00976EEA"/>
    <w:rsid w:val="0099032B"/>
    <w:rsid w:val="0099431B"/>
    <w:rsid w:val="00997D99"/>
    <w:rsid w:val="009A130D"/>
    <w:rsid w:val="009A3FC4"/>
    <w:rsid w:val="009A4594"/>
    <w:rsid w:val="009B66CC"/>
    <w:rsid w:val="009B6BF8"/>
    <w:rsid w:val="009C6547"/>
    <w:rsid w:val="009D026C"/>
    <w:rsid w:val="009D17D5"/>
    <w:rsid w:val="009D6657"/>
    <w:rsid w:val="009E0FA3"/>
    <w:rsid w:val="009F0D00"/>
    <w:rsid w:val="009F1A0C"/>
    <w:rsid w:val="009F29FD"/>
    <w:rsid w:val="009F4ECC"/>
    <w:rsid w:val="009F62B2"/>
    <w:rsid w:val="00A0310C"/>
    <w:rsid w:val="00A03BAE"/>
    <w:rsid w:val="00A10FA8"/>
    <w:rsid w:val="00A20930"/>
    <w:rsid w:val="00A2165E"/>
    <w:rsid w:val="00A45BEF"/>
    <w:rsid w:val="00A4640D"/>
    <w:rsid w:val="00A51DAB"/>
    <w:rsid w:val="00A61783"/>
    <w:rsid w:val="00A6195D"/>
    <w:rsid w:val="00A7496E"/>
    <w:rsid w:val="00A763D4"/>
    <w:rsid w:val="00A76FBD"/>
    <w:rsid w:val="00A77DE4"/>
    <w:rsid w:val="00A81415"/>
    <w:rsid w:val="00AB72E9"/>
    <w:rsid w:val="00AB7BF6"/>
    <w:rsid w:val="00AC2232"/>
    <w:rsid w:val="00AE7161"/>
    <w:rsid w:val="00AF0A14"/>
    <w:rsid w:val="00AF5093"/>
    <w:rsid w:val="00B04518"/>
    <w:rsid w:val="00B10475"/>
    <w:rsid w:val="00B27E27"/>
    <w:rsid w:val="00B30A00"/>
    <w:rsid w:val="00B338F3"/>
    <w:rsid w:val="00B43046"/>
    <w:rsid w:val="00B6697F"/>
    <w:rsid w:val="00B95372"/>
    <w:rsid w:val="00BA3B4A"/>
    <w:rsid w:val="00BB123B"/>
    <w:rsid w:val="00BB224B"/>
    <w:rsid w:val="00BB24F0"/>
    <w:rsid w:val="00BB6B57"/>
    <w:rsid w:val="00BD08BA"/>
    <w:rsid w:val="00BE0663"/>
    <w:rsid w:val="00BE1E8A"/>
    <w:rsid w:val="00BF3597"/>
    <w:rsid w:val="00BF6DF8"/>
    <w:rsid w:val="00C00506"/>
    <w:rsid w:val="00C04BC3"/>
    <w:rsid w:val="00C11AAE"/>
    <w:rsid w:val="00C15AFB"/>
    <w:rsid w:val="00C25407"/>
    <w:rsid w:val="00C35AE0"/>
    <w:rsid w:val="00C35D58"/>
    <w:rsid w:val="00C37D78"/>
    <w:rsid w:val="00C40045"/>
    <w:rsid w:val="00C416FC"/>
    <w:rsid w:val="00C44A3D"/>
    <w:rsid w:val="00C63E32"/>
    <w:rsid w:val="00C644D6"/>
    <w:rsid w:val="00C672F2"/>
    <w:rsid w:val="00C67C7E"/>
    <w:rsid w:val="00C76782"/>
    <w:rsid w:val="00C8562D"/>
    <w:rsid w:val="00CA5965"/>
    <w:rsid w:val="00CA598D"/>
    <w:rsid w:val="00CA764F"/>
    <w:rsid w:val="00CB6D83"/>
    <w:rsid w:val="00CD536F"/>
    <w:rsid w:val="00CD6DFD"/>
    <w:rsid w:val="00CE2231"/>
    <w:rsid w:val="00CE2708"/>
    <w:rsid w:val="00CE3192"/>
    <w:rsid w:val="00CF2E32"/>
    <w:rsid w:val="00CF5621"/>
    <w:rsid w:val="00CF6B0B"/>
    <w:rsid w:val="00D00B82"/>
    <w:rsid w:val="00D21D1A"/>
    <w:rsid w:val="00D2232A"/>
    <w:rsid w:val="00D30D20"/>
    <w:rsid w:val="00D30E0B"/>
    <w:rsid w:val="00D45296"/>
    <w:rsid w:val="00D6168E"/>
    <w:rsid w:val="00D87CDF"/>
    <w:rsid w:val="00DA4161"/>
    <w:rsid w:val="00DC1B2F"/>
    <w:rsid w:val="00DC74E8"/>
    <w:rsid w:val="00DD4207"/>
    <w:rsid w:val="00DD4DA6"/>
    <w:rsid w:val="00DE4F64"/>
    <w:rsid w:val="00DF5487"/>
    <w:rsid w:val="00DF5731"/>
    <w:rsid w:val="00E04C72"/>
    <w:rsid w:val="00E138E5"/>
    <w:rsid w:val="00E149B7"/>
    <w:rsid w:val="00E3626B"/>
    <w:rsid w:val="00E43E0F"/>
    <w:rsid w:val="00E44DF9"/>
    <w:rsid w:val="00E62FB2"/>
    <w:rsid w:val="00E7376C"/>
    <w:rsid w:val="00E803FF"/>
    <w:rsid w:val="00E8114B"/>
    <w:rsid w:val="00E81880"/>
    <w:rsid w:val="00E820BC"/>
    <w:rsid w:val="00E87C31"/>
    <w:rsid w:val="00E94F12"/>
    <w:rsid w:val="00EB4913"/>
    <w:rsid w:val="00EB4925"/>
    <w:rsid w:val="00EC6C68"/>
    <w:rsid w:val="00EE470F"/>
    <w:rsid w:val="00EE6DB5"/>
    <w:rsid w:val="00EE6F95"/>
    <w:rsid w:val="00F166B8"/>
    <w:rsid w:val="00F259A8"/>
    <w:rsid w:val="00F42316"/>
    <w:rsid w:val="00F43C9C"/>
    <w:rsid w:val="00F6182D"/>
    <w:rsid w:val="00F66E6F"/>
    <w:rsid w:val="00F728C4"/>
    <w:rsid w:val="00F76F2C"/>
    <w:rsid w:val="00F80BE4"/>
    <w:rsid w:val="00F82325"/>
    <w:rsid w:val="00F82F30"/>
    <w:rsid w:val="00F90AC9"/>
    <w:rsid w:val="00FA0433"/>
    <w:rsid w:val="00FA3192"/>
    <w:rsid w:val="00FA6E17"/>
    <w:rsid w:val="00FB7AA8"/>
    <w:rsid w:val="00FC2AA7"/>
    <w:rsid w:val="00FC6B67"/>
    <w:rsid w:val="00FD0B01"/>
    <w:rsid w:val="00FD43CD"/>
    <w:rsid w:val="00FD608F"/>
    <w:rsid w:val="00FE2FE3"/>
    <w:rsid w:val="00FE4F48"/>
    <w:rsid w:val="00FE6688"/>
    <w:rsid w:val="00FF2950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1641E"/>
  <w15:chartTrackingRefBased/>
  <w15:docId w15:val="{121BADBF-0091-4AA2-984B-6822B9EE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62FB2"/>
  </w:style>
  <w:style w:type="paragraph" w:styleId="a5">
    <w:name w:val="footer"/>
    <w:basedOn w:val="a"/>
    <w:link w:val="a6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62FB2"/>
  </w:style>
  <w:style w:type="paragraph" w:styleId="a7">
    <w:name w:val="Balloon Text"/>
    <w:basedOn w:val="a"/>
    <w:link w:val="a8"/>
    <w:uiPriority w:val="99"/>
    <w:semiHidden/>
    <w:unhideWhenUsed/>
    <w:rsid w:val="00BB22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224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4C7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4C72"/>
  </w:style>
  <w:style w:type="character" w:customStyle="1" w:styleId="ab">
    <w:name w:val="註解文字 字元"/>
    <w:basedOn w:val="a0"/>
    <w:link w:val="aa"/>
    <w:uiPriority w:val="99"/>
    <w:semiHidden/>
    <w:rsid w:val="00E04C72"/>
  </w:style>
  <w:style w:type="paragraph" w:styleId="ac">
    <w:name w:val="annotation subject"/>
    <w:basedOn w:val="aa"/>
    <w:next w:val="aa"/>
    <w:link w:val="ad"/>
    <w:uiPriority w:val="99"/>
    <w:semiHidden/>
    <w:unhideWhenUsed/>
    <w:rsid w:val="00E04C7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4C7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5A5E0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A5E08"/>
    <w:rPr>
      <w:rFonts w:ascii="Courier New" w:hAnsi="Courier New" w:cs="Courier New"/>
      <w:sz w:val="20"/>
      <w:szCs w:val="20"/>
    </w:rPr>
  </w:style>
  <w:style w:type="paragraph" w:styleId="ae">
    <w:name w:val="Revision"/>
    <w:hidden/>
    <w:uiPriority w:val="99"/>
    <w:semiHidden/>
    <w:rsid w:val="00652C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00656-E68C-4BC4-9CA6-97465A1E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 Ming-Kai</dc:creator>
  <cp:keywords/>
  <dc:description/>
  <cp:lastModifiedBy>陳薏如[NSTC]</cp:lastModifiedBy>
  <cp:revision>3</cp:revision>
  <cp:lastPrinted>2026-01-14T03:04:00Z</cp:lastPrinted>
  <dcterms:created xsi:type="dcterms:W3CDTF">2026-01-28T04:14:00Z</dcterms:created>
  <dcterms:modified xsi:type="dcterms:W3CDTF">2026-01-28T04:14:00Z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2f001a5a-5fbe-4302-be86-343d5f10bb99</vt:lpwstr>
  </property>
</Properties>
</file>